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6B59F" w14:textId="77777777" w:rsidR="00AF0655" w:rsidRDefault="00AF0655" w:rsidP="00034F64">
      <w:pPr>
        <w:spacing w:after="0" w:line="240" w:lineRule="auto"/>
        <w:jc w:val="center"/>
        <w:rPr>
          <w:rFonts w:ascii="Times New Roman" w:eastAsia="Times New Roman" w:hAnsi="Times New Roman" w:cs="Times New Roman"/>
          <w:b/>
        </w:rPr>
      </w:pPr>
    </w:p>
    <w:p w14:paraId="4C727558" w14:textId="77777777" w:rsidR="00034F64" w:rsidRPr="00034F64" w:rsidRDefault="006F39C2" w:rsidP="00034F64">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MASTER</w:t>
      </w:r>
      <w:r w:rsidR="00034F64" w:rsidRPr="00034F64">
        <w:rPr>
          <w:rFonts w:ascii="Times New Roman" w:eastAsia="Times New Roman" w:hAnsi="Times New Roman" w:cs="Times New Roman"/>
          <w:b/>
        </w:rPr>
        <w:t xml:space="preserve"> SERVICES AGREEMENT</w:t>
      </w:r>
    </w:p>
    <w:p w14:paraId="5E0C900D" w14:textId="77777777" w:rsidR="00034F64" w:rsidRPr="00034F64" w:rsidRDefault="00034F64" w:rsidP="00034F64">
      <w:pPr>
        <w:spacing w:after="180" w:line="240" w:lineRule="auto"/>
        <w:jc w:val="center"/>
        <w:rPr>
          <w:rFonts w:ascii="Times New Roman" w:eastAsia="Times New Roman" w:hAnsi="Times New Roman" w:cs="Times New Roman"/>
          <w:b/>
        </w:rPr>
      </w:pPr>
    </w:p>
    <w:p w14:paraId="22FF2FD2" w14:textId="10CA8FB4" w:rsidR="00034F64" w:rsidRPr="00034F64" w:rsidRDefault="00034F64" w:rsidP="00034F64">
      <w:pPr>
        <w:suppressAutoHyphens/>
        <w:spacing w:after="180" w:line="240" w:lineRule="auto"/>
        <w:jc w:val="both"/>
        <w:rPr>
          <w:rFonts w:ascii="Times New Roman" w:eastAsia="Times New Roman" w:hAnsi="Times New Roman" w:cs="Times New Roman"/>
        </w:rPr>
      </w:pPr>
      <w:r w:rsidRPr="00034F64">
        <w:rPr>
          <w:rFonts w:ascii="Times New Roman" w:eastAsia="Times New Roman" w:hAnsi="Times New Roman" w:cs="Times New Roman"/>
          <w:b/>
        </w:rPr>
        <w:t xml:space="preserve">This </w:t>
      </w:r>
      <w:r w:rsidR="006F39C2">
        <w:rPr>
          <w:rFonts w:ascii="Times New Roman" w:eastAsia="Times New Roman" w:hAnsi="Times New Roman" w:cs="Times New Roman"/>
          <w:b/>
        </w:rPr>
        <w:t>Master</w:t>
      </w:r>
      <w:r w:rsidRPr="00034F64">
        <w:rPr>
          <w:rFonts w:ascii="Times New Roman" w:eastAsia="Times New Roman" w:hAnsi="Times New Roman" w:cs="Times New Roman"/>
          <w:b/>
        </w:rPr>
        <w:t xml:space="preserve"> Services Agreement</w:t>
      </w:r>
      <w:r w:rsidRPr="00034F64">
        <w:rPr>
          <w:rFonts w:ascii="Times New Roman" w:eastAsia="Times New Roman" w:hAnsi="Times New Roman" w:cs="Times New Roman"/>
        </w:rPr>
        <w:t xml:space="preserve"> (“Agreement”) is entered into between</w:t>
      </w:r>
      <w:r w:rsidRPr="00034F64">
        <w:rPr>
          <w:rFonts w:ascii="Times New Roman" w:eastAsia="Times New Roman" w:hAnsi="Times New Roman" w:cs="Times New Roman"/>
          <w:b/>
        </w:rPr>
        <w:t xml:space="preserve"> </w:t>
      </w:r>
      <w:r w:rsidR="00FB5ADA">
        <w:rPr>
          <w:rFonts w:ascii="Times New Roman" w:eastAsia="Times New Roman" w:hAnsi="Times New Roman" w:cs="Times New Roman"/>
          <w:b/>
        </w:rPr>
        <w:t>Lansing</w:t>
      </w:r>
      <w:r w:rsidR="002C4E78">
        <w:rPr>
          <w:rFonts w:ascii="Times New Roman" w:eastAsia="Times New Roman" w:hAnsi="Times New Roman" w:cs="Times New Roman"/>
          <w:b/>
        </w:rPr>
        <w:t xml:space="preserve"> Board of Water </w:t>
      </w:r>
      <w:r w:rsidR="006E611F">
        <w:rPr>
          <w:rFonts w:ascii="Times New Roman" w:eastAsia="Times New Roman" w:hAnsi="Times New Roman" w:cs="Times New Roman"/>
          <w:b/>
        </w:rPr>
        <w:t>&amp;</w:t>
      </w:r>
      <w:r w:rsidR="002C4E78">
        <w:rPr>
          <w:rFonts w:ascii="Times New Roman" w:eastAsia="Times New Roman" w:hAnsi="Times New Roman" w:cs="Times New Roman"/>
          <w:b/>
        </w:rPr>
        <w:t xml:space="preserve"> Light</w:t>
      </w:r>
      <w:r w:rsidRPr="00034F64">
        <w:rPr>
          <w:rFonts w:ascii="Times New Roman" w:eastAsia="Times New Roman" w:hAnsi="Times New Roman" w:cs="Times New Roman"/>
          <w:b/>
        </w:rPr>
        <w:t xml:space="preserve">, </w:t>
      </w:r>
      <w:r w:rsidRPr="00034F64">
        <w:rPr>
          <w:rFonts w:ascii="Times New Roman" w:eastAsia="Times New Roman" w:hAnsi="Times New Roman" w:cs="Times New Roman"/>
        </w:rPr>
        <w:t xml:space="preserve">a </w:t>
      </w:r>
      <w:r w:rsidR="005F6937">
        <w:rPr>
          <w:rFonts w:ascii="Times New Roman" w:eastAsia="Times New Roman" w:hAnsi="Times New Roman" w:cs="Times New Roman"/>
        </w:rPr>
        <w:t>municipal u</w:t>
      </w:r>
      <w:r w:rsidRPr="00034F64">
        <w:rPr>
          <w:rFonts w:ascii="Times New Roman" w:eastAsia="Times New Roman" w:hAnsi="Times New Roman" w:cs="Times New Roman"/>
        </w:rPr>
        <w:t xml:space="preserve">tility organized under the laws of the State of </w:t>
      </w:r>
      <w:r w:rsidR="00FB5ADA">
        <w:rPr>
          <w:rFonts w:ascii="Times New Roman" w:eastAsia="Times New Roman" w:hAnsi="Times New Roman" w:cs="Times New Roman"/>
        </w:rPr>
        <w:t>Michigan</w:t>
      </w:r>
      <w:r w:rsidRPr="00034F64">
        <w:rPr>
          <w:rFonts w:ascii="Times New Roman" w:eastAsia="Times New Roman" w:hAnsi="Times New Roman" w:cs="Times New Roman"/>
        </w:rPr>
        <w:t>, having its principal place of business located at</w:t>
      </w:r>
      <w:r w:rsidRPr="00034F64">
        <w:rPr>
          <w:rFonts w:ascii="Times New Roman" w:eastAsia="Times New Roman" w:hAnsi="Times New Roman" w:cs="Times New Roman"/>
          <w:b/>
        </w:rPr>
        <w:t xml:space="preserve"> </w:t>
      </w:r>
      <w:r w:rsidR="00043D67">
        <w:rPr>
          <w:rFonts w:ascii="Times New Roman" w:eastAsia="Times New Roman" w:hAnsi="Times New Roman" w:cs="Times New Roman"/>
        </w:rPr>
        <w:t>1110</w:t>
      </w:r>
      <w:r w:rsidR="00AF0655">
        <w:rPr>
          <w:rFonts w:ascii="Times New Roman" w:eastAsia="Times New Roman" w:hAnsi="Times New Roman" w:cs="Times New Roman"/>
        </w:rPr>
        <w:t xml:space="preserve"> S. </w:t>
      </w:r>
      <w:r w:rsidR="00043D67">
        <w:rPr>
          <w:rFonts w:ascii="Times New Roman" w:eastAsia="Times New Roman" w:hAnsi="Times New Roman" w:cs="Times New Roman"/>
        </w:rPr>
        <w:t>Pennsylvania</w:t>
      </w:r>
      <w:r w:rsidR="00AF0655">
        <w:rPr>
          <w:rFonts w:ascii="Times New Roman" w:eastAsia="Times New Roman" w:hAnsi="Times New Roman" w:cs="Times New Roman"/>
        </w:rPr>
        <w:t xml:space="preserve"> Ave., Lansing, MI</w:t>
      </w:r>
      <w:r w:rsidR="00043D67">
        <w:rPr>
          <w:rFonts w:ascii="Times New Roman" w:eastAsia="Times New Roman" w:hAnsi="Times New Roman" w:cs="Times New Roman"/>
        </w:rPr>
        <w:t xml:space="preserve"> 48912</w:t>
      </w:r>
      <w:r w:rsidRPr="00034F64">
        <w:rPr>
          <w:rFonts w:ascii="Times New Roman" w:eastAsia="Times New Roman" w:hAnsi="Times New Roman" w:cs="Times New Roman"/>
        </w:rPr>
        <w:t> (</w:t>
      </w:r>
      <w:r w:rsidR="008F3E90">
        <w:rPr>
          <w:rFonts w:ascii="Times New Roman" w:eastAsia="Times New Roman" w:hAnsi="Times New Roman" w:cs="Times New Roman"/>
        </w:rPr>
        <w:t xml:space="preserve">the </w:t>
      </w:r>
      <w:r w:rsidRPr="00034F64">
        <w:rPr>
          <w:rFonts w:ascii="Times New Roman" w:eastAsia="Times New Roman" w:hAnsi="Times New Roman" w:cs="Times New Roman"/>
        </w:rPr>
        <w:t>“</w:t>
      </w:r>
      <w:r w:rsidR="00AF0655">
        <w:rPr>
          <w:rFonts w:ascii="Times New Roman" w:eastAsia="Times New Roman" w:hAnsi="Times New Roman" w:cs="Times New Roman"/>
        </w:rPr>
        <w:t>BWL</w:t>
      </w:r>
      <w:r w:rsidRPr="00034F64">
        <w:rPr>
          <w:rFonts w:ascii="Times New Roman" w:eastAsia="Times New Roman" w:hAnsi="Times New Roman" w:cs="Times New Roman"/>
        </w:rPr>
        <w:t>”</w:t>
      </w:r>
      <w:r w:rsidR="00622868">
        <w:rPr>
          <w:rFonts w:ascii="Times New Roman" w:eastAsia="Times New Roman" w:hAnsi="Times New Roman" w:cs="Times New Roman"/>
        </w:rPr>
        <w:t xml:space="preserve"> or “Customer”</w:t>
      </w:r>
      <w:r w:rsidRPr="00034F64">
        <w:rPr>
          <w:rFonts w:ascii="Times New Roman" w:eastAsia="Times New Roman" w:hAnsi="Times New Roman" w:cs="Times New Roman"/>
        </w:rPr>
        <w:t xml:space="preserve">) and </w:t>
      </w:r>
      <w:r w:rsidR="00F91C70">
        <w:rPr>
          <w:rFonts w:ascii="Times New Roman" w:eastAsia="Times New Roman" w:hAnsi="Times New Roman" w:cs="Times New Roman"/>
          <w:b/>
        </w:rPr>
        <w:t>[</w:t>
      </w:r>
      <w:r w:rsidR="00F91C70" w:rsidRPr="00E408A1">
        <w:rPr>
          <w:rFonts w:ascii="Times New Roman" w:eastAsia="Times New Roman" w:hAnsi="Times New Roman" w:cs="Times New Roman"/>
          <w:b/>
          <w:highlight w:val="yellow"/>
        </w:rPr>
        <w:t>Contractor Name</w:t>
      </w:r>
      <w:r w:rsidR="00E408A1">
        <w:rPr>
          <w:rFonts w:ascii="Times New Roman" w:eastAsia="Times New Roman" w:hAnsi="Times New Roman" w:cs="Times New Roman"/>
          <w:b/>
          <w:highlight w:val="yellow"/>
        </w:rPr>
        <w:t xml:space="preserve">]  </w:t>
      </w:r>
      <w:r w:rsidRPr="00034F64">
        <w:rPr>
          <w:rFonts w:ascii="Times New Roman" w:eastAsia="Times New Roman" w:hAnsi="Times New Roman" w:cs="Times New Roman"/>
        </w:rPr>
        <w:t xml:space="preserve">a </w:t>
      </w:r>
      <w:r w:rsidR="00264788">
        <w:rPr>
          <w:rFonts w:ascii="Times New Roman" w:eastAsia="Times New Roman" w:hAnsi="Times New Roman" w:cs="Times New Roman"/>
        </w:rPr>
        <w:t>[</w:t>
      </w:r>
      <w:r w:rsidR="00264788" w:rsidRPr="00E408A1">
        <w:rPr>
          <w:rFonts w:ascii="Times New Roman" w:eastAsia="Times New Roman" w:hAnsi="Times New Roman" w:cs="Times New Roman"/>
          <w:highlight w:val="yellow"/>
        </w:rPr>
        <w:t>type of entity</w:t>
      </w:r>
      <w:r w:rsidR="00E408A1">
        <w:rPr>
          <w:rFonts w:ascii="Times New Roman" w:eastAsia="Times New Roman" w:hAnsi="Times New Roman" w:cs="Times New Roman"/>
          <w:b/>
          <w:u w:val="single"/>
        </w:rPr>
        <w:t xml:space="preserve">  </w:t>
      </w:r>
      <w:r w:rsidR="00264788">
        <w:rPr>
          <w:rFonts w:ascii="Times New Roman" w:eastAsia="Times New Roman" w:hAnsi="Times New Roman" w:cs="Times New Roman"/>
        </w:rPr>
        <w:t>]</w:t>
      </w:r>
      <w:r w:rsidRPr="00034F64">
        <w:rPr>
          <w:rFonts w:ascii="Times New Roman" w:eastAsia="Times New Roman" w:hAnsi="Times New Roman" w:cs="Times New Roman"/>
        </w:rPr>
        <w:t xml:space="preserve"> organized under the laws of the State of </w:t>
      </w:r>
      <w:r w:rsidR="00F91C70">
        <w:rPr>
          <w:rFonts w:ascii="Times New Roman" w:eastAsia="Times New Roman" w:hAnsi="Times New Roman" w:cs="Times New Roman"/>
        </w:rPr>
        <w:t>[</w:t>
      </w:r>
      <w:r w:rsidR="005A1A14">
        <w:rPr>
          <w:rFonts w:ascii="Times New Roman" w:eastAsia="Times New Roman" w:hAnsi="Times New Roman" w:cs="Times New Roman"/>
        </w:rPr>
        <w:t xml:space="preserve"> </w:t>
      </w:r>
      <w:r w:rsidR="00264788" w:rsidRPr="00E408A1">
        <w:rPr>
          <w:rFonts w:ascii="Times New Roman" w:eastAsia="Times New Roman" w:hAnsi="Times New Roman" w:cs="Times New Roman"/>
          <w:highlight w:val="yellow"/>
        </w:rPr>
        <w:t>S</w:t>
      </w:r>
      <w:r w:rsidR="00F91C70" w:rsidRPr="00E408A1">
        <w:rPr>
          <w:rFonts w:ascii="Times New Roman" w:eastAsia="Times New Roman" w:hAnsi="Times New Roman" w:cs="Times New Roman"/>
          <w:highlight w:val="yellow"/>
        </w:rPr>
        <w:t>tate</w:t>
      </w:r>
      <w:r w:rsidR="005A1A14">
        <w:rPr>
          <w:rFonts w:ascii="Times New Roman" w:eastAsia="Times New Roman" w:hAnsi="Times New Roman" w:cs="Times New Roman"/>
          <w:highlight w:val="yellow"/>
        </w:rPr>
        <w:t xml:space="preserve"> </w:t>
      </w:r>
      <w:r w:rsidR="00F91C70" w:rsidRPr="00E408A1">
        <w:rPr>
          <w:rFonts w:ascii="Times New Roman" w:eastAsia="Times New Roman" w:hAnsi="Times New Roman" w:cs="Times New Roman"/>
          <w:highlight w:val="yellow"/>
        </w:rPr>
        <w:t>]</w:t>
      </w:r>
      <w:r w:rsidRPr="00E408A1">
        <w:rPr>
          <w:rFonts w:ascii="Times New Roman" w:eastAsia="Times New Roman" w:hAnsi="Times New Roman" w:cs="Times New Roman"/>
          <w:highlight w:val="yellow"/>
        </w:rPr>
        <w:t>,</w:t>
      </w:r>
      <w:r w:rsidRPr="00034F64">
        <w:rPr>
          <w:rFonts w:ascii="Times New Roman" w:eastAsia="Times New Roman" w:hAnsi="Times New Roman" w:cs="Times New Roman"/>
        </w:rPr>
        <w:t xml:space="preserve"> having its principal place of business at</w:t>
      </w:r>
      <w:r w:rsidR="00264788">
        <w:rPr>
          <w:rFonts w:ascii="Times New Roman" w:eastAsia="Times New Roman" w:hAnsi="Times New Roman" w:cs="Times New Roman"/>
        </w:rPr>
        <w:t xml:space="preserve"> </w:t>
      </w:r>
      <w:r w:rsidR="00F91C70">
        <w:rPr>
          <w:rFonts w:ascii="Times New Roman" w:eastAsia="Times New Roman" w:hAnsi="Times New Roman" w:cs="Times New Roman"/>
        </w:rPr>
        <w:t>[</w:t>
      </w:r>
      <w:r w:rsidR="00F91C70" w:rsidRPr="00E408A1">
        <w:rPr>
          <w:rFonts w:ascii="Times New Roman" w:eastAsia="Times New Roman" w:hAnsi="Times New Roman" w:cs="Times New Roman"/>
          <w:highlight w:val="yellow"/>
        </w:rPr>
        <w:t>address</w:t>
      </w:r>
      <w:r w:rsidR="00D22394" w:rsidRPr="00E408A1">
        <w:rPr>
          <w:rFonts w:ascii="Times New Roman" w:eastAsia="Times New Roman" w:hAnsi="Times New Roman" w:cs="Times New Roman"/>
          <w:highlight w:val="yellow"/>
        </w:rPr>
        <w:t>_________________</w:t>
      </w:r>
      <w:r w:rsidR="00F91C70">
        <w:rPr>
          <w:rFonts w:ascii="Times New Roman" w:eastAsia="Times New Roman" w:hAnsi="Times New Roman" w:cs="Times New Roman"/>
        </w:rPr>
        <w:t>]</w:t>
      </w:r>
      <w:r w:rsidRPr="00034F64">
        <w:rPr>
          <w:rFonts w:ascii="Times New Roman" w:eastAsia="Times New Roman" w:hAnsi="Times New Roman" w:cs="Times New Roman"/>
          <w:b/>
        </w:rPr>
        <w:t xml:space="preserve"> </w:t>
      </w:r>
      <w:r w:rsidRPr="00034F64">
        <w:rPr>
          <w:rFonts w:ascii="Times New Roman" w:eastAsia="Times New Roman" w:hAnsi="Times New Roman" w:cs="Times New Roman"/>
        </w:rPr>
        <w:t>(</w:t>
      </w:r>
      <w:r w:rsidR="00D22394">
        <w:rPr>
          <w:rFonts w:ascii="Times New Roman" w:eastAsia="Times New Roman" w:hAnsi="Times New Roman" w:cs="Times New Roman"/>
        </w:rPr>
        <w:t>referred through as “</w:t>
      </w:r>
      <w:r w:rsidR="00CA3C44">
        <w:rPr>
          <w:rFonts w:ascii="Times New Roman" w:eastAsia="Times New Roman" w:hAnsi="Times New Roman" w:cs="Times New Roman"/>
        </w:rPr>
        <w:t>CONTRACTOR</w:t>
      </w:r>
      <w:r w:rsidR="00D22394">
        <w:rPr>
          <w:rFonts w:ascii="Times New Roman" w:eastAsia="Times New Roman" w:hAnsi="Times New Roman" w:cs="Times New Roman"/>
        </w:rPr>
        <w:t>”</w:t>
      </w:r>
      <w:r w:rsidRPr="00034F64">
        <w:rPr>
          <w:rFonts w:ascii="Times New Roman" w:eastAsia="Times New Roman" w:hAnsi="Times New Roman" w:cs="Times New Roman"/>
        </w:rPr>
        <w:t>),</w:t>
      </w:r>
      <w:r w:rsidR="00043D67">
        <w:rPr>
          <w:rFonts w:ascii="Times New Roman" w:eastAsia="Times New Roman" w:hAnsi="Times New Roman" w:cs="Times New Roman"/>
        </w:rPr>
        <w:t xml:space="preserve"> </w:t>
      </w:r>
      <w:r w:rsidR="00D22394">
        <w:rPr>
          <w:rFonts w:ascii="Times New Roman" w:eastAsia="Times New Roman" w:hAnsi="Times New Roman" w:cs="Times New Roman"/>
        </w:rPr>
        <w:t xml:space="preserve">and </w:t>
      </w:r>
      <w:r w:rsidRPr="00034F64">
        <w:rPr>
          <w:rFonts w:ascii="Times New Roman" w:eastAsia="Times New Roman" w:hAnsi="Times New Roman" w:cs="Times New Roman"/>
        </w:rPr>
        <w:t xml:space="preserve"> sometimes referred to individually as a “Party” and collectively as the “Parties</w:t>
      </w:r>
      <w:r w:rsidR="00E408A1">
        <w:rPr>
          <w:rFonts w:ascii="Times New Roman" w:eastAsia="Times New Roman" w:hAnsi="Times New Roman" w:cs="Times New Roman"/>
        </w:rPr>
        <w:t>.”</w:t>
      </w:r>
      <w:r w:rsidRPr="00034F64">
        <w:rPr>
          <w:rFonts w:ascii="Times New Roman" w:eastAsia="Times New Roman" w:hAnsi="Times New Roman" w:cs="Times New Roman"/>
        </w:rPr>
        <w:t xml:space="preserve"> </w:t>
      </w:r>
    </w:p>
    <w:p w14:paraId="32DA50C0" w14:textId="4ADCF7C6" w:rsidR="00034F64" w:rsidRDefault="00034F64" w:rsidP="00034F64">
      <w:pPr>
        <w:suppressAutoHyphens/>
        <w:spacing w:after="180" w:line="240" w:lineRule="auto"/>
        <w:jc w:val="both"/>
        <w:rPr>
          <w:rFonts w:ascii="Times New Roman" w:eastAsia="Times New Roman" w:hAnsi="Times New Roman" w:cs="Times New Roman"/>
        </w:rPr>
      </w:pPr>
      <w:r w:rsidRPr="00034F64">
        <w:rPr>
          <w:rFonts w:ascii="Times New Roman" w:eastAsia="Times New Roman" w:hAnsi="Times New Roman" w:cs="Times New Roman"/>
          <w:b/>
        </w:rPr>
        <w:t xml:space="preserve">Purpose:  </w:t>
      </w:r>
      <w:r w:rsidR="008F3E90">
        <w:rPr>
          <w:rFonts w:ascii="Times New Roman" w:eastAsia="Times New Roman" w:hAnsi="Times New Roman" w:cs="Times New Roman"/>
        </w:rPr>
        <w:t>T</w:t>
      </w:r>
      <w:r w:rsidR="00F042BD">
        <w:rPr>
          <w:rFonts w:ascii="Times New Roman" w:eastAsia="Times New Roman" w:hAnsi="Times New Roman" w:cs="Times New Roman"/>
        </w:rPr>
        <w:t xml:space="preserve">he </w:t>
      </w:r>
      <w:r w:rsidR="00AF0655">
        <w:rPr>
          <w:rFonts w:ascii="Times New Roman" w:eastAsia="Times New Roman" w:hAnsi="Times New Roman" w:cs="Times New Roman"/>
        </w:rPr>
        <w:t>BWL</w:t>
      </w:r>
      <w:r w:rsidRPr="00034F64">
        <w:rPr>
          <w:rFonts w:ascii="Times New Roman" w:eastAsia="Times New Roman" w:hAnsi="Times New Roman" w:cs="Times New Roman"/>
          <w:b/>
        </w:rPr>
        <w:t xml:space="preserve"> </w:t>
      </w:r>
      <w:r w:rsidRPr="00034F64">
        <w:rPr>
          <w:rFonts w:ascii="Times New Roman" w:eastAsia="Times New Roman" w:hAnsi="Times New Roman" w:cs="Times New Roman"/>
        </w:rPr>
        <w:t xml:space="preserve">desires to retain the services of qualified professionals to deliver </w:t>
      </w:r>
      <w:r w:rsidR="00114199">
        <w:rPr>
          <w:rFonts w:ascii="Times New Roman" w:eastAsia="Times New Roman" w:hAnsi="Times New Roman" w:cs="Times New Roman"/>
        </w:rPr>
        <w:t>the complete Tenable OT Security platform and associated expert advisory services necessary to support BWL’s deployment, tuning, workflow development and compliance documentation</w:t>
      </w:r>
      <w:r w:rsidRPr="00034F64">
        <w:rPr>
          <w:rFonts w:ascii="Times New Roman" w:eastAsia="Times New Roman" w:hAnsi="Times New Roman" w:cs="Times New Roman"/>
        </w:rPr>
        <w:t xml:space="preserve"> (the “</w:t>
      </w:r>
      <w:r w:rsidR="007B1203">
        <w:rPr>
          <w:rFonts w:ascii="Times New Roman" w:eastAsia="Times New Roman" w:hAnsi="Times New Roman" w:cs="Times New Roman"/>
        </w:rPr>
        <w:t>Solution</w:t>
      </w:r>
      <w:r w:rsidRPr="00034F64">
        <w:rPr>
          <w:rFonts w:ascii="Times New Roman" w:eastAsia="Times New Roman" w:hAnsi="Times New Roman" w:cs="Times New Roman"/>
        </w:rPr>
        <w:t xml:space="preserve">”), and </w:t>
      </w:r>
      <w:r w:rsidR="00F91C70">
        <w:rPr>
          <w:rFonts w:ascii="Times New Roman" w:eastAsia="Times New Roman" w:hAnsi="Times New Roman" w:cs="Times New Roman"/>
        </w:rPr>
        <w:t>Contractor will</w:t>
      </w:r>
      <w:r w:rsidRPr="00034F64">
        <w:rPr>
          <w:rFonts w:ascii="Times New Roman" w:eastAsia="Times New Roman" w:hAnsi="Times New Roman" w:cs="Times New Roman"/>
        </w:rPr>
        <w:t xml:space="preserve"> provide the </w:t>
      </w:r>
      <w:r w:rsidRPr="00FA3B10">
        <w:rPr>
          <w:rFonts w:ascii="Times New Roman" w:eastAsia="Times New Roman" w:hAnsi="Times New Roman" w:cs="Times New Roman"/>
        </w:rPr>
        <w:t>required Services</w:t>
      </w:r>
      <w:r w:rsidR="00FA3B10" w:rsidRPr="00FA3B10">
        <w:rPr>
          <w:rFonts w:ascii="Times New Roman" w:eastAsia="Times New Roman" w:hAnsi="Times New Roman" w:cs="Times New Roman"/>
        </w:rPr>
        <w:t xml:space="preserve"> and </w:t>
      </w:r>
      <w:r w:rsidR="0049614D" w:rsidRPr="00FA3B10">
        <w:rPr>
          <w:rFonts w:ascii="Times New Roman" w:eastAsia="Times New Roman" w:hAnsi="Times New Roman" w:cs="Times New Roman"/>
        </w:rPr>
        <w:t>Materials</w:t>
      </w:r>
      <w:r w:rsidRPr="00FA3B10">
        <w:rPr>
          <w:rFonts w:ascii="Times New Roman" w:eastAsia="Times New Roman" w:hAnsi="Times New Roman" w:cs="Times New Roman"/>
        </w:rPr>
        <w:t xml:space="preserve"> subject</w:t>
      </w:r>
      <w:r w:rsidRPr="00034F64">
        <w:rPr>
          <w:rFonts w:ascii="Times New Roman" w:eastAsia="Times New Roman" w:hAnsi="Times New Roman" w:cs="Times New Roman"/>
        </w:rPr>
        <w:t xml:space="preserve"> to the terms this Agreement.  Therefore, the Parties agree as follows:</w:t>
      </w:r>
    </w:p>
    <w:p w14:paraId="7C5897D5" w14:textId="7D1890F5" w:rsidR="00A4528F" w:rsidRPr="00034F64" w:rsidRDefault="002936B0" w:rsidP="00034F64">
      <w:pPr>
        <w:suppressAutoHyphens/>
        <w:spacing w:after="180" w:line="240" w:lineRule="auto"/>
        <w:jc w:val="both"/>
        <w:rPr>
          <w:rFonts w:ascii="Times New Roman" w:eastAsia="Times New Roman" w:hAnsi="Times New Roman" w:cs="Times New Roman"/>
        </w:rPr>
      </w:pPr>
      <w:r w:rsidRPr="00EA1CF2">
        <w:rPr>
          <w:rFonts w:ascii="Times New Roman" w:eastAsia="Times New Roman" w:hAnsi="Times New Roman" w:cs="Times New Roman"/>
        </w:rPr>
        <w:t xml:space="preserve">This Agreement sets forth the </w:t>
      </w:r>
      <w:r w:rsidR="00EF5660" w:rsidRPr="00CD3E74">
        <w:rPr>
          <w:rFonts w:ascii="Times New Roman" w:eastAsia="Times New Roman" w:hAnsi="Times New Roman" w:cs="Times New Roman"/>
        </w:rPr>
        <w:t xml:space="preserve">Parties’ agreement with respect to the Services to be provided and purchased pursuant to the </w:t>
      </w:r>
      <w:r w:rsidR="00EF5660" w:rsidRPr="00EA1CF2">
        <w:rPr>
          <w:rFonts w:ascii="Times New Roman" w:hAnsi="Times New Roman" w:cs="Times New Roman"/>
        </w:rPr>
        <w:t>Terms and Conditions</w:t>
      </w:r>
      <w:r w:rsidR="000F2BE8">
        <w:rPr>
          <w:rFonts w:ascii="Times New Roman" w:hAnsi="Times New Roman" w:cs="Times New Roman"/>
        </w:rPr>
        <w:t xml:space="preserve"> for</w:t>
      </w:r>
      <w:r w:rsidR="00EF5660" w:rsidRPr="00EA1CF2">
        <w:rPr>
          <w:rFonts w:ascii="Times New Roman" w:hAnsi="Times New Roman" w:cs="Times New Roman"/>
        </w:rPr>
        <w:t xml:space="preserve"> Services </w:t>
      </w:r>
      <w:r w:rsidR="007B1203">
        <w:rPr>
          <w:rFonts w:ascii="Times New Roman" w:hAnsi="Times New Roman" w:cs="Times New Roman"/>
        </w:rPr>
        <w:t xml:space="preserve">related to the integration, implementation and support services that are part of the Solution (“Services”) provided by CONTRACTOR and the Terms and Conditions for </w:t>
      </w:r>
      <w:r w:rsidR="006275D4">
        <w:rPr>
          <w:rFonts w:ascii="Times New Roman" w:hAnsi="Times New Roman" w:cs="Times New Roman"/>
        </w:rPr>
        <w:t>Material</w:t>
      </w:r>
      <w:r w:rsidR="007B1203">
        <w:rPr>
          <w:rFonts w:ascii="Times New Roman" w:hAnsi="Times New Roman" w:cs="Times New Roman"/>
        </w:rPr>
        <w:t xml:space="preserve"> Purchases for the </w:t>
      </w:r>
      <w:r w:rsidR="006275D4">
        <w:rPr>
          <w:rFonts w:ascii="Times New Roman" w:hAnsi="Times New Roman" w:cs="Times New Roman"/>
        </w:rPr>
        <w:t>hardware/equipment</w:t>
      </w:r>
      <w:r w:rsidR="007B1203">
        <w:rPr>
          <w:rFonts w:ascii="Times New Roman" w:hAnsi="Times New Roman" w:cs="Times New Roman"/>
        </w:rPr>
        <w:t xml:space="preserve"> to be provided in conjunction with the Solution both of which are </w:t>
      </w:r>
      <w:r w:rsidR="00EF5660" w:rsidRPr="00EA1CF2">
        <w:rPr>
          <w:rFonts w:ascii="Times New Roman" w:hAnsi="Times New Roman" w:cs="Times New Roman"/>
        </w:rPr>
        <w:t xml:space="preserve">attached as </w:t>
      </w:r>
      <w:r w:rsidR="00EA1CF2">
        <w:rPr>
          <w:rFonts w:ascii="Times New Roman" w:hAnsi="Times New Roman" w:cs="Times New Roman"/>
        </w:rPr>
        <w:t>“</w:t>
      </w:r>
      <w:r w:rsidR="00EF5660" w:rsidRPr="00BE0D27">
        <w:rPr>
          <w:rFonts w:ascii="Times New Roman" w:hAnsi="Times New Roman" w:cs="Times New Roman"/>
          <w:u w:val="single"/>
        </w:rPr>
        <w:t xml:space="preserve">Exhibit </w:t>
      </w:r>
      <w:r w:rsidR="00F91C70">
        <w:rPr>
          <w:rFonts w:ascii="Times New Roman" w:hAnsi="Times New Roman" w:cs="Times New Roman"/>
          <w:u w:val="single"/>
        </w:rPr>
        <w:t>A</w:t>
      </w:r>
      <w:r w:rsidR="00EA1CF2">
        <w:rPr>
          <w:rFonts w:ascii="Times New Roman" w:hAnsi="Times New Roman" w:cs="Times New Roman"/>
        </w:rPr>
        <w:t>”</w:t>
      </w:r>
      <w:r w:rsidR="0016068E">
        <w:rPr>
          <w:rFonts w:ascii="Times New Roman" w:hAnsi="Times New Roman" w:cs="Times New Roman"/>
        </w:rPr>
        <w:t xml:space="preserve"> (collectively the “Terms and Conditions”)</w:t>
      </w:r>
      <w:r w:rsidR="00EF5660" w:rsidRPr="00EA1CF2">
        <w:rPr>
          <w:rFonts w:ascii="Times New Roman" w:hAnsi="Times New Roman" w:cs="Times New Roman"/>
        </w:rPr>
        <w:t xml:space="preserve"> and incorporated herein </w:t>
      </w:r>
      <w:r w:rsidR="00AE1FBC">
        <w:rPr>
          <w:rFonts w:ascii="Times New Roman" w:hAnsi="Times New Roman" w:cs="Times New Roman"/>
        </w:rPr>
        <w:t xml:space="preserve">with </w:t>
      </w:r>
      <w:r w:rsidR="00EF5660" w:rsidRPr="00EA1CF2">
        <w:rPr>
          <w:rFonts w:ascii="Times New Roman" w:hAnsi="Times New Roman" w:cs="Times New Roman"/>
        </w:rPr>
        <w:t>respect to the Services (defined below) to be performed under the Statement of Work as defined below.</w:t>
      </w:r>
      <w:r w:rsidRPr="00EA1CF2">
        <w:rPr>
          <w:rFonts w:ascii="Times New Roman" w:eastAsia="Times New Roman" w:hAnsi="Times New Roman" w:cs="Times New Roman"/>
        </w:rPr>
        <w:t xml:space="preserve"> In the event of a conflict</w:t>
      </w:r>
      <w:r w:rsidR="00EF5660" w:rsidRPr="00EA1CF2">
        <w:rPr>
          <w:rFonts w:ascii="Times New Roman" w:eastAsia="Times New Roman" w:hAnsi="Times New Roman" w:cs="Times New Roman"/>
        </w:rPr>
        <w:t xml:space="preserve"> between any of the </w:t>
      </w:r>
      <w:r w:rsidR="00CD3E74">
        <w:rPr>
          <w:rFonts w:ascii="Times New Roman" w:eastAsia="Times New Roman" w:hAnsi="Times New Roman" w:cs="Times New Roman"/>
        </w:rPr>
        <w:t>C</w:t>
      </w:r>
      <w:r w:rsidR="00EF5660" w:rsidRPr="00EA1CF2">
        <w:rPr>
          <w:rFonts w:ascii="Times New Roman" w:eastAsia="Times New Roman" w:hAnsi="Times New Roman" w:cs="Times New Roman"/>
        </w:rPr>
        <w:t xml:space="preserve">ontract </w:t>
      </w:r>
      <w:r w:rsidR="00CD3E74">
        <w:rPr>
          <w:rFonts w:ascii="Times New Roman" w:eastAsia="Times New Roman" w:hAnsi="Times New Roman" w:cs="Times New Roman"/>
        </w:rPr>
        <w:t>D</w:t>
      </w:r>
      <w:r w:rsidR="00EF5660" w:rsidRPr="00EA1CF2">
        <w:rPr>
          <w:rFonts w:ascii="Times New Roman" w:eastAsia="Times New Roman" w:hAnsi="Times New Roman" w:cs="Times New Roman"/>
        </w:rPr>
        <w:t>ocuments</w:t>
      </w:r>
      <w:r w:rsidRPr="00EA1CF2">
        <w:rPr>
          <w:rFonts w:ascii="Times New Roman" w:eastAsia="Times New Roman" w:hAnsi="Times New Roman" w:cs="Times New Roman"/>
        </w:rPr>
        <w:t xml:space="preserve">, the </w:t>
      </w:r>
      <w:r w:rsidR="00EF5660" w:rsidRPr="00EA1CF2">
        <w:rPr>
          <w:rFonts w:ascii="Times New Roman" w:hAnsi="Times New Roman" w:cs="Times New Roman"/>
        </w:rPr>
        <w:t>Terms and Conditions</w:t>
      </w:r>
      <w:r w:rsidR="006275D4">
        <w:rPr>
          <w:rFonts w:ascii="Times New Roman" w:hAnsi="Times New Roman" w:cs="Times New Roman"/>
        </w:rPr>
        <w:t xml:space="preserve"> for</w:t>
      </w:r>
      <w:r w:rsidR="00EF5660" w:rsidRPr="00EA1CF2">
        <w:rPr>
          <w:rFonts w:ascii="Times New Roman" w:hAnsi="Times New Roman" w:cs="Times New Roman"/>
        </w:rPr>
        <w:t xml:space="preserve"> Services</w:t>
      </w:r>
      <w:r w:rsidR="00EF5660" w:rsidRPr="00EA1CF2" w:rsidDel="00EF5660">
        <w:rPr>
          <w:rFonts w:ascii="Times New Roman" w:eastAsia="Times New Roman" w:hAnsi="Times New Roman" w:cs="Times New Roman"/>
        </w:rPr>
        <w:t xml:space="preserve"> </w:t>
      </w:r>
      <w:r w:rsidRPr="00EA1CF2">
        <w:rPr>
          <w:rFonts w:ascii="Times New Roman" w:eastAsia="Times New Roman" w:hAnsi="Times New Roman" w:cs="Times New Roman"/>
        </w:rPr>
        <w:t xml:space="preserve">shall control the relationship of the parties as it relates to the </w:t>
      </w:r>
      <w:r w:rsidR="00EF5660" w:rsidRPr="00EA1CF2">
        <w:rPr>
          <w:rFonts w:ascii="Times New Roman" w:eastAsia="Times New Roman" w:hAnsi="Times New Roman" w:cs="Times New Roman"/>
        </w:rPr>
        <w:t xml:space="preserve">Services and any related contracts, including but not limited this </w:t>
      </w:r>
      <w:r w:rsidRPr="00EA1CF2">
        <w:rPr>
          <w:rFonts w:ascii="Times New Roman" w:eastAsia="Times New Roman" w:hAnsi="Times New Roman" w:cs="Times New Roman"/>
        </w:rPr>
        <w:t>Agreement or the Statement of Work(s).</w:t>
      </w:r>
      <w:r w:rsidR="00A422FA" w:rsidRPr="00EA1CF2">
        <w:t xml:space="preserve"> </w:t>
      </w:r>
      <w:r w:rsidR="00CD3E74" w:rsidRPr="00CD3E74">
        <w:rPr>
          <w:rFonts w:ascii="Times New Roman" w:hAnsi="Times New Roman" w:cs="Times New Roman"/>
        </w:rPr>
        <w:t>Capitalized terms used in this Agreement but not defined herein shall have the meaning set forth in the Terms and Conditions</w:t>
      </w:r>
      <w:r w:rsidR="00114199">
        <w:rPr>
          <w:rFonts w:ascii="Times New Roman" w:hAnsi="Times New Roman" w:cs="Times New Roman"/>
        </w:rPr>
        <w:t xml:space="preserve"> for</w:t>
      </w:r>
      <w:r w:rsidR="00CD3E74" w:rsidRPr="00CD3E74">
        <w:rPr>
          <w:rFonts w:ascii="Times New Roman" w:hAnsi="Times New Roman" w:cs="Times New Roman"/>
        </w:rPr>
        <w:t xml:space="preserve"> Services.</w:t>
      </w:r>
    </w:p>
    <w:p w14:paraId="6DC5CE85" w14:textId="77777777" w:rsidR="00034F64" w:rsidRPr="00034F64" w:rsidRDefault="00034F64" w:rsidP="00034F64">
      <w:pPr>
        <w:keepNext/>
        <w:spacing w:after="120" w:line="240" w:lineRule="auto"/>
        <w:outlineLvl w:val="2"/>
        <w:rPr>
          <w:rFonts w:ascii="Times New Roman" w:eastAsia="Times New Roman" w:hAnsi="Times New Roman" w:cs="Times New Roman"/>
          <w:b/>
        </w:rPr>
      </w:pPr>
      <w:r w:rsidRPr="00034F64">
        <w:rPr>
          <w:rFonts w:ascii="Times New Roman" w:eastAsia="Times New Roman" w:hAnsi="Times New Roman" w:cs="Times New Roman"/>
          <w:b/>
          <w:szCs w:val="20"/>
        </w:rPr>
        <w:t>Section 1</w:t>
      </w:r>
      <w:r w:rsidRPr="00034F64">
        <w:rPr>
          <w:rFonts w:ascii="Times New Roman" w:eastAsia="Times New Roman" w:hAnsi="Times New Roman" w:cs="Times New Roman"/>
          <w:b/>
          <w:szCs w:val="20"/>
        </w:rPr>
        <w:tab/>
        <w:t>Scope of Services or Work</w:t>
      </w:r>
    </w:p>
    <w:p w14:paraId="5890C62A" w14:textId="6A122335" w:rsidR="00034F64" w:rsidRPr="00034F64" w:rsidRDefault="00034F64" w:rsidP="00602CC6">
      <w:pPr>
        <w:numPr>
          <w:ilvl w:val="1"/>
          <w:numId w:val="1"/>
        </w:numPr>
        <w:suppressAutoHyphens/>
        <w:spacing w:after="120" w:line="240" w:lineRule="auto"/>
        <w:jc w:val="both"/>
        <w:rPr>
          <w:rFonts w:ascii="Times New Roman" w:eastAsia="Times New Roman" w:hAnsi="Times New Roman" w:cs="Times New Roman"/>
        </w:rPr>
      </w:pPr>
      <w:r w:rsidRPr="00034F64">
        <w:rPr>
          <w:rFonts w:ascii="Times New Roman" w:eastAsia="Times New Roman" w:hAnsi="Times New Roman" w:cs="Times New Roman"/>
          <w:szCs w:val="20"/>
          <w:u w:val="single"/>
        </w:rPr>
        <w:t>S</w:t>
      </w:r>
      <w:r w:rsidR="00A4528F">
        <w:rPr>
          <w:rFonts w:ascii="Times New Roman" w:eastAsia="Times New Roman" w:hAnsi="Times New Roman" w:cs="Times New Roman"/>
          <w:szCs w:val="20"/>
          <w:u w:val="single"/>
        </w:rPr>
        <w:t>tatement</w:t>
      </w:r>
      <w:r w:rsidRPr="00034F64">
        <w:rPr>
          <w:rFonts w:ascii="Times New Roman" w:eastAsia="Times New Roman" w:hAnsi="Times New Roman" w:cs="Times New Roman"/>
          <w:szCs w:val="20"/>
          <w:u w:val="single"/>
        </w:rPr>
        <w:t xml:space="preserve"> of </w:t>
      </w:r>
      <w:r w:rsidR="00735B0B">
        <w:rPr>
          <w:rFonts w:ascii="Times New Roman" w:eastAsia="Times New Roman" w:hAnsi="Times New Roman" w:cs="Times New Roman"/>
          <w:szCs w:val="20"/>
          <w:u w:val="single"/>
        </w:rPr>
        <w:t>Work</w:t>
      </w:r>
      <w:r w:rsidRPr="00034F64">
        <w:rPr>
          <w:rFonts w:ascii="Times New Roman" w:eastAsia="Times New Roman" w:hAnsi="Times New Roman" w:cs="Times New Roman"/>
          <w:szCs w:val="20"/>
          <w:u w:val="single"/>
        </w:rPr>
        <w:t>.</w:t>
      </w:r>
      <w:r w:rsidRPr="00034F64">
        <w:rPr>
          <w:rFonts w:ascii="Times New Roman" w:eastAsia="Times New Roman" w:hAnsi="Times New Roman" w:cs="Times New Roman"/>
          <w:szCs w:val="20"/>
        </w:rPr>
        <w:t xml:space="preserve">  </w:t>
      </w:r>
      <w:r w:rsidR="00417822">
        <w:rPr>
          <w:rFonts w:ascii="Times New Roman" w:hAnsi="Times New Roman"/>
          <w:szCs w:val="24"/>
          <w:lang w:val="en"/>
        </w:rPr>
        <w:t xml:space="preserve">The parties may enter into one or more Statement(s) of Work setting forth specific details of the Services, including but not limited to milestones, deliverables, and pricing. CONTRACTOR shall provide the Services described in the Statement(s) of Work in accordance with the Contract Documents. In the event of a conflict between Statement(s) of Work, this Agreement, or the Terms and Conditions, this Agreement shall control, then the Terms and Conditions, followed by the Statement(s) of Work:  The Statement(s) of Work shall be incorporated herein and attached as </w:t>
      </w:r>
      <w:r w:rsidR="00417822" w:rsidRPr="00417822">
        <w:rPr>
          <w:rFonts w:ascii="Times New Roman" w:hAnsi="Times New Roman"/>
          <w:szCs w:val="24"/>
          <w:u w:val="single"/>
          <w:lang w:val="en"/>
        </w:rPr>
        <w:t>Exhibit B</w:t>
      </w:r>
      <w:r w:rsidR="00417822">
        <w:rPr>
          <w:rFonts w:ascii="Times New Roman" w:hAnsi="Times New Roman"/>
          <w:szCs w:val="24"/>
          <w:lang w:val="en"/>
        </w:rPr>
        <w:t>, including any additional Statement(s) of Work mutually agreed to by the parties after this Agreement.</w:t>
      </w:r>
    </w:p>
    <w:p w14:paraId="450F3138" w14:textId="29260135" w:rsidR="00034F64" w:rsidRPr="00735B0B" w:rsidRDefault="00034F64" w:rsidP="00034F64">
      <w:pPr>
        <w:suppressAutoHyphens/>
        <w:spacing w:after="120" w:line="240" w:lineRule="auto"/>
        <w:ind w:left="720" w:hanging="720"/>
        <w:jc w:val="both"/>
        <w:rPr>
          <w:rFonts w:ascii="Times New Roman" w:eastAsia="Times New Roman" w:hAnsi="Times New Roman" w:cs="Times New Roman"/>
          <w:color w:val="FF0000"/>
          <w:szCs w:val="20"/>
        </w:rPr>
      </w:pPr>
      <w:r w:rsidRPr="00034F64">
        <w:rPr>
          <w:rFonts w:ascii="Times New Roman" w:eastAsia="Times New Roman" w:hAnsi="Times New Roman" w:cs="Times New Roman"/>
        </w:rPr>
        <w:t>1.2</w:t>
      </w:r>
      <w:r w:rsidRPr="00034F64">
        <w:rPr>
          <w:rFonts w:ascii="Times New Roman" w:eastAsia="Times New Roman" w:hAnsi="Times New Roman" w:cs="Times New Roman"/>
        </w:rPr>
        <w:tab/>
      </w:r>
      <w:r w:rsidR="00A4528F">
        <w:rPr>
          <w:rFonts w:ascii="Times New Roman" w:eastAsia="Times New Roman" w:hAnsi="Times New Roman" w:cs="Times New Roman"/>
          <w:u w:val="single"/>
        </w:rPr>
        <w:t>Changes to the Statement</w:t>
      </w:r>
      <w:r w:rsidRPr="00034F64">
        <w:rPr>
          <w:rFonts w:ascii="Times New Roman" w:eastAsia="Times New Roman" w:hAnsi="Times New Roman" w:cs="Times New Roman"/>
          <w:u w:val="single"/>
        </w:rPr>
        <w:t xml:space="preserve"> of </w:t>
      </w:r>
      <w:r w:rsidR="00735B0B">
        <w:rPr>
          <w:rFonts w:ascii="Times New Roman" w:eastAsia="Times New Roman" w:hAnsi="Times New Roman" w:cs="Times New Roman"/>
          <w:u w:val="single"/>
        </w:rPr>
        <w:t>Work</w:t>
      </w:r>
      <w:r w:rsidRPr="00034F64">
        <w:rPr>
          <w:rFonts w:ascii="Times New Roman" w:eastAsia="Times New Roman" w:hAnsi="Times New Roman" w:cs="Times New Roman"/>
        </w:rPr>
        <w:t xml:space="preserve">.  </w:t>
      </w:r>
      <w:r w:rsidR="002E6EDA">
        <w:rPr>
          <w:rFonts w:ascii="Times New Roman" w:eastAsia="Times New Roman" w:hAnsi="Times New Roman" w:cs="Times New Roman"/>
          <w:szCs w:val="20"/>
        </w:rPr>
        <w:t>Specified and a</w:t>
      </w:r>
      <w:r w:rsidRPr="00034F64">
        <w:rPr>
          <w:rFonts w:ascii="Times New Roman" w:eastAsia="Times New Roman" w:hAnsi="Times New Roman" w:cs="Times New Roman"/>
          <w:szCs w:val="20"/>
        </w:rPr>
        <w:t>dditional services</w:t>
      </w:r>
      <w:r w:rsidR="009118C2">
        <w:rPr>
          <w:rFonts w:ascii="Times New Roman" w:eastAsia="Times New Roman" w:hAnsi="Times New Roman" w:cs="Times New Roman"/>
          <w:szCs w:val="20"/>
        </w:rPr>
        <w:t xml:space="preserve"> which</w:t>
      </w:r>
      <w:r w:rsidRPr="00034F64">
        <w:rPr>
          <w:rFonts w:ascii="Times New Roman" w:eastAsia="Times New Roman" w:hAnsi="Times New Roman" w:cs="Times New Roman"/>
          <w:szCs w:val="20"/>
        </w:rPr>
        <w:t xml:space="preserve"> may be provided by</w:t>
      </w:r>
      <w:r w:rsidR="00E408A1">
        <w:rPr>
          <w:rFonts w:ascii="Times New Roman" w:eastAsia="Times New Roman" w:hAnsi="Times New Roman" w:cs="Times New Roman"/>
          <w:szCs w:val="20"/>
        </w:rPr>
        <w:t xml:space="preserve"> </w:t>
      </w:r>
      <w:r w:rsidR="00F91C70">
        <w:rPr>
          <w:rFonts w:ascii="Times New Roman" w:eastAsia="Times New Roman" w:hAnsi="Times New Roman" w:cs="Times New Roman"/>
          <w:szCs w:val="20"/>
        </w:rPr>
        <w:t>CONTRACTOR</w:t>
      </w:r>
      <w:r w:rsidRPr="00034F64">
        <w:rPr>
          <w:rFonts w:ascii="Times New Roman" w:eastAsia="Times New Roman" w:hAnsi="Times New Roman" w:cs="Times New Roman"/>
          <w:szCs w:val="20"/>
        </w:rPr>
        <w:t xml:space="preserve"> upon execution of a </w:t>
      </w:r>
      <w:r w:rsidR="00FB5ADA">
        <w:rPr>
          <w:rFonts w:ascii="Times New Roman" w:eastAsia="Times New Roman" w:hAnsi="Times New Roman" w:cs="Times New Roman"/>
          <w:szCs w:val="20"/>
        </w:rPr>
        <w:t>Change Order</w:t>
      </w:r>
      <w:r w:rsidRPr="00034F64">
        <w:rPr>
          <w:rFonts w:ascii="Times New Roman" w:eastAsia="Times New Roman" w:hAnsi="Times New Roman" w:cs="Times New Roman"/>
          <w:szCs w:val="20"/>
        </w:rPr>
        <w:t xml:space="preserve"> by both Parties</w:t>
      </w:r>
      <w:r w:rsidR="00E97228">
        <w:rPr>
          <w:rFonts w:ascii="Times New Roman" w:eastAsia="Times New Roman" w:hAnsi="Times New Roman" w:cs="Times New Roman"/>
          <w:szCs w:val="20"/>
        </w:rPr>
        <w:t xml:space="preserve"> in accordance with the Contract Documents, including section 1</w:t>
      </w:r>
      <w:r w:rsidR="000C4FC6">
        <w:rPr>
          <w:rFonts w:ascii="Times New Roman" w:eastAsia="Times New Roman" w:hAnsi="Times New Roman" w:cs="Times New Roman"/>
          <w:szCs w:val="20"/>
        </w:rPr>
        <w:t>6</w:t>
      </w:r>
      <w:r w:rsidR="00E97228">
        <w:rPr>
          <w:rFonts w:ascii="Times New Roman" w:eastAsia="Times New Roman" w:hAnsi="Times New Roman" w:cs="Times New Roman"/>
          <w:szCs w:val="20"/>
        </w:rPr>
        <w:t xml:space="preserve"> of the Terms and Conditions</w:t>
      </w:r>
      <w:r w:rsidR="000C4FC6">
        <w:rPr>
          <w:rFonts w:ascii="Times New Roman" w:eastAsia="Times New Roman" w:hAnsi="Times New Roman" w:cs="Times New Roman"/>
          <w:szCs w:val="20"/>
        </w:rPr>
        <w:t xml:space="preserve"> for</w:t>
      </w:r>
      <w:r w:rsidR="00E97228">
        <w:rPr>
          <w:rFonts w:ascii="Times New Roman" w:eastAsia="Times New Roman" w:hAnsi="Times New Roman" w:cs="Times New Roman"/>
          <w:szCs w:val="20"/>
        </w:rPr>
        <w:t xml:space="preserve"> Services</w:t>
      </w:r>
      <w:r w:rsidRPr="00034F64">
        <w:rPr>
          <w:rFonts w:ascii="Times New Roman" w:eastAsia="Times New Roman" w:hAnsi="Times New Roman" w:cs="Times New Roman"/>
          <w:szCs w:val="20"/>
        </w:rPr>
        <w:t xml:space="preserve">.  At a minimum, </w:t>
      </w:r>
      <w:r w:rsidR="00FB5ADA">
        <w:rPr>
          <w:rFonts w:ascii="Times New Roman" w:eastAsia="Times New Roman" w:hAnsi="Times New Roman" w:cs="Times New Roman"/>
          <w:szCs w:val="20"/>
        </w:rPr>
        <w:t>Change Orders</w:t>
      </w:r>
      <w:r w:rsidRPr="00034F64">
        <w:rPr>
          <w:rFonts w:ascii="Times New Roman" w:eastAsia="Times New Roman" w:hAnsi="Times New Roman" w:cs="Times New Roman"/>
          <w:szCs w:val="20"/>
        </w:rPr>
        <w:t xml:space="preserve"> should define the scope of work to be performed, the contract deliverables and milestones, the schedule of services, and the compensation to be paid to </w:t>
      </w:r>
      <w:r w:rsidR="00F91C70">
        <w:rPr>
          <w:rFonts w:ascii="Times New Roman" w:eastAsia="Times New Roman" w:hAnsi="Times New Roman" w:cs="Times New Roman"/>
          <w:szCs w:val="20"/>
        </w:rPr>
        <w:t>CONTRACTOR</w:t>
      </w:r>
      <w:r w:rsidRPr="00034F64">
        <w:rPr>
          <w:rFonts w:ascii="Times New Roman" w:eastAsia="Times New Roman" w:hAnsi="Times New Roman" w:cs="Times New Roman"/>
          <w:szCs w:val="20"/>
        </w:rPr>
        <w:t xml:space="preserve"> upon satisfactory completion of the </w:t>
      </w:r>
      <w:r w:rsidR="00EA1CF2">
        <w:rPr>
          <w:rFonts w:ascii="Times New Roman" w:eastAsia="Times New Roman" w:hAnsi="Times New Roman" w:cs="Times New Roman"/>
          <w:szCs w:val="20"/>
        </w:rPr>
        <w:t>additional w</w:t>
      </w:r>
      <w:r w:rsidRPr="00034F64">
        <w:rPr>
          <w:rFonts w:ascii="Times New Roman" w:eastAsia="Times New Roman" w:hAnsi="Times New Roman" w:cs="Times New Roman"/>
          <w:szCs w:val="20"/>
        </w:rPr>
        <w:t xml:space="preserve">ork. </w:t>
      </w:r>
      <w:r w:rsidRPr="00034F64">
        <w:rPr>
          <w:rFonts w:ascii="Times New Roman" w:eastAsia="Times New Roman" w:hAnsi="Times New Roman" w:cs="Times New Roman"/>
        </w:rPr>
        <w:t xml:space="preserve"> </w:t>
      </w:r>
      <w:r w:rsidRPr="00034F64">
        <w:rPr>
          <w:rFonts w:ascii="Times New Roman" w:eastAsia="Times New Roman" w:hAnsi="Times New Roman" w:cs="Times New Roman"/>
          <w:szCs w:val="20"/>
        </w:rPr>
        <w:t xml:space="preserve">Once executed, a </w:t>
      </w:r>
      <w:r w:rsidR="00FB5ADA">
        <w:rPr>
          <w:rFonts w:ascii="Times New Roman" w:eastAsia="Times New Roman" w:hAnsi="Times New Roman" w:cs="Times New Roman"/>
          <w:szCs w:val="20"/>
        </w:rPr>
        <w:t>Change Order</w:t>
      </w:r>
      <w:r w:rsidRPr="00034F64">
        <w:rPr>
          <w:rFonts w:ascii="Times New Roman" w:eastAsia="Times New Roman" w:hAnsi="Times New Roman" w:cs="Times New Roman"/>
          <w:szCs w:val="20"/>
        </w:rPr>
        <w:t xml:space="preserve"> will be fully binding on the Parties and by this reference</w:t>
      </w:r>
      <w:r w:rsidR="00EA1CF2">
        <w:rPr>
          <w:rFonts w:ascii="Times New Roman" w:eastAsia="Times New Roman" w:hAnsi="Times New Roman" w:cs="Times New Roman"/>
          <w:szCs w:val="20"/>
        </w:rPr>
        <w:t xml:space="preserve"> and</w:t>
      </w:r>
      <w:r w:rsidRPr="00034F64">
        <w:rPr>
          <w:rFonts w:ascii="Times New Roman" w:eastAsia="Times New Roman" w:hAnsi="Times New Roman" w:cs="Times New Roman"/>
          <w:szCs w:val="20"/>
        </w:rPr>
        <w:t xml:space="preserve"> become a part of this Agreement. The </w:t>
      </w:r>
      <w:r w:rsidR="00EA1CF2">
        <w:rPr>
          <w:rFonts w:ascii="Times New Roman" w:eastAsia="Times New Roman" w:hAnsi="Times New Roman" w:cs="Times New Roman"/>
          <w:szCs w:val="20"/>
        </w:rPr>
        <w:t>w</w:t>
      </w:r>
      <w:r w:rsidRPr="00034F64">
        <w:rPr>
          <w:rFonts w:ascii="Times New Roman" w:eastAsia="Times New Roman" w:hAnsi="Times New Roman" w:cs="Times New Roman"/>
          <w:szCs w:val="20"/>
        </w:rPr>
        <w:t xml:space="preserve">ork specified in a </w:t>
      </w:r>
      <w:r w:rsidR="00FB5ADA">
        <w:rPr>
          <w:rFonts w:ascii="Times New Roman" w:eastAsia="Times New Roman" w:hAnsi="Times New Roman" w:cs="Times New Roman"/>
          <w:szCs w:val="20"/>
        </w:rPr>
        <w:t>Change Order</w:t>
      </w:r>
      <w:r w:rsidRPr="00034F64">
        <w:rPr>
          <w:rFonts w:ascii="Times New Roman" w:eastAsia="Times New Roman" w:hAnsi="Times New Roman" w:cs="Times New Roman"/>
          <w:szCs w:val="20"/>
        </w:rPr>
        <w:t xml:space="preserve"> will be performed under the terms of this Agreement unless otherwise provided for in </w:t>
      </w:r>
      <w:r w:rsidR="00FB5ADA">
        <w:rPr>
          <w:rFonts w:ascii="Times New Roman" w:eastAsia="Times New Roman" w:hAnsi="Times New Roman" w:cs="Times New Roman"/>
          <w:szCs w:val="20"/>
        </w:rPr>
        <w:t>the Change Order</w:t>
      </w:r>
      <w:r w:rsidRPr="00034F64">
        <w:rPr>
          <w:rFonts w:ascii="Times New Roman" w:eastAsia="Times New Roman" w:hAnsi="Times New Roman" w:cs="Times New Roman"/>
          <w:szCs w:val="20"/>
        </w:rPr>
        <w:t xml:space="preserve">.  </w:t>
      </w:r>
      <w:r w:rsidRPr="00EC58BD">
        <w:rPr>
          <w:rFonts w:ascii="Times New Roman" w:eastAsia="Times New Roman" w:hAnsi="Times New Roman" w:cs="Times New Roman"/>
          <w:szCs w:val="20"/>
        </w:rPr>
        <w:t xml:space="preserve">A Sample </w:t>
      </w:r>
      <w:r w:rsidR="00FB5ADA" w:rsidRPr="00EC58BD">
        <w:rPr>
          <w:rFonts w:ascii="Times New Roman" w:eastAsia="Times New Roman" w:hAnsi="Times New Roman" w:cs="Times New Roman"/>
          <w:szCs w:val="20"/>
        </w:rPr>
        <w:t>Change Order</w:t>
      </w:r>
      <w:r w:rsidRPr="00EC58BD">
        <w:rPr>
          <w:rFonts w:ascii="Times New Roman" w:eastAsia="Times New Roman" w:hAnsi="Times New Roman" w:cs="Times New Roman"/>
          <w:szCs w:val="20"/>
        </w:rPr>
        <w:t xml:space="preserve"> is attached as “</w:t>
      </w:r>
      <w:r w:rsidRPr="00EC58BD">
        <w:rPr>
          <w:rFonts w:ascii="Times New Roman" w:eastAsia="Times New Roman" w:hAnsi="Times New Roman" w:cs="Times New Roman"/>
          <w:szCs w:val="20"/>
          <w:u w:val="single"/>
        </w:rPr>
        <w:t xml:space="preserve">Exhibit </w:t>
      </w:r>
      <w:r w:rsidR="00F91C70">
        <w:rPr>
          <w:rFonts w:ascii="Times New Roman" w:eastAsia="Times New Roman" w:hAnsi="Times New Roman" w:cs="Times New Roman"/>
          <w:szCs w:val="20"/>
          <w:u w:val="single"/>
        </w:rPr>
        <w:t>C</w:t>
      </w:r>
      <w:r w:rsidRPr="00EC58BD">
        <w:rPr>
          <w:rFonts w:ascii="Times New Roman" w:eastAsia="Times New Roman" w:hAnsi="Times New Roman" w:cs="Times New Roman"/>
          <w:szCs w:val="20"/>
        </w:rPr>
        <w:t>.”</w:t>
      </w:r>
    </w:p>
    <w:p w14:paraId="72E003C3" w14:textId="77777777" w:rsidR="00034F64" w:rsidRPr="00034F64" w:rsidRDefault="00034F64" w:rsidP="00034F64">
      <w:pPr>
        <w:suppressAutoHyphens/>
        <w:spacing w:after="120" w:line="240" w:lineRule="auto"/>
        <w:ind w:left="720" w:hanging="720"/>
        <w:jc w:val="both"/>
        <w:rPr>
          <w:rFonts w:ascii="Times New Roman" w:eastAsia="Times New Roman" w:hAnsi="Times New Roman" w:cs="Times New Roman"/>
          <w:b/>
          <w:color w:val="0000FF"/>
        </w:rPr>
      </w:pPr>
      <w:r w:rsidRPr="00034F64">
        <w:rPr>
          <w:rFonts w:ascii="Times New Roman" w:eastAsia="Times New Roman" w:hAnsi="Times New Roman" w:cs="Times New Roman"/>
        </w:rPr>
        <w:t>1.3</w:t>
      </w:r>
      <w:r w:rsidRPr="00034F64">
        <w:rPr>
          <w:rFonts w:ascii="Times New Roman" w:eastAsia="Times New Roman" w:hAnsi="Times New Roman" w:cs="Times New Roman"/>
          <w:sz w:val="24"/>
        </w:rPr>
        <w:tab/>
      </w:r>
      <w:r w:rsidRPr="00034F64">
        <w:rPr>
          <w:rFonts w:ascii="Times New Roman" w:eastAsia="Times New Roman" w:hAnsi="Times New Roman" w:cs="Times New Roman"/>
          <w:u w:val="single"/>
        </w:rPr>
        <w:t>Acceptance of Work Process</w:t>
      </w:r>
      <w:r w:rsidRPr="00034F64">
        <w:rPr>
          <w:rFonts w:ascii="Times New Roman" w:eastAsia="Times New Roman" w:hAnsi="Times New Roman" w:cs="Times New Roman"/>
        </w:rPr>
        <w:t xml:space="preserve">.   </w:t>
      </w:r>
    </w:p>
    <w:p w14:paraId="16FD488D" w14:textId="4DE8BE1C" w:rsidR="00034F64" w:rsidRPr="00034F64" w:rsidRDefault="00735B0B" w:rsidP="00034F64">
      <w:pPr>
        <w:suppressAutoHyphens/>
        <w:spacing w:after="120" w:line="240" w:lineRule="auto"/>
        <w:ind w:left="1440" w:hanging="720"/>
        <w:jc w:val="both"/>
        <w:rPr>
          <w:rFonts w:ascii="Times New Roman" w:eastAsia="Times New Roman" w:hAnsi="Times New Roman" w:cs="Times New Roman"/>
        </w:rPr>
      </w:pPr>
      <w:r>
        <w:rPr>
          <w:rFonts w:ascii="Times New Roman" w:eastAsia="Times New Roman" w:hAnsi="Times New Roman" w:cs="Times New Roman"/>
        </w:rPr>
        <w:t>1.3.1</w:t>
      </w:r>
      <w:r>
        <w:rPr>
          <w:rFonts w:ascii="Times New Roman" w:eastAsia="Times New Roman" w:hAnsi="Times New Roman" w:cs="Times New Roman"/>
        </w:rPr>
        <w:tab/>
        <w:t xml:space="preserve">Within </w:t>
      </w:r>
      <w:r w:rsidR="003D43D6">
        <w:rPr>
          <w:rFonts w:ascii="Times New Roman" w:eastAsia="Times New Roman" w:hAnsi="Times New Roman" w:cs="Times New Roman"/>
        </w:rPr>
        <w:t>five (5</w:t>
      </w:r>
      <w:r w:rsidR="00034F64" w:rsidRPr="00034F64">
        <w:rPr>
          <w:rFonts w:ascii="Times New Roman" w:eastAsia="Times New Roman" w:hAnsi="Times New Roman" w:cs="Times New Roman"/>
        </w:rPr>
        <w:t xml:space="preserve">) </w:t>
      </w:r>
      <w:r w:rsidR="00ED7370">
        <w:rPr>
          <w:rFonts w:ascii="Times New Roman" w:eastAsia="Times New Roman" w:hAnsi="Times New Roman" w:cs="Times New Roman"/>
        </w:rPr>
        <w:t xml:space="preserve">business </w:t>
      </w:r>
      <w:r w:rsidR="00034F64" w:rsidRPr="00034F64">
        <w:rPr>
          <w:rFonts w:ascii="Times New Roman" w:eastAsia="Times New Roman" w:hAnsi="Times New Roman" w:cs="Times New Roman"/>
        </w:rPr>
        <w:t xml:space="preserve">days of the completion of each milestone or deliverable set forth in </w:t>
      </w:r>
      <w:r w:rsidR="00CD3E74" w:rsidRPr="00BE0D27">
        <w:rPr>
          <w:rFonts w:ascii="Times New Roman" w:eastAsia="Times New Roman" w:hAnsi="Times New Roman" w:cs="Times New Roman"/>
        </w:rPr>
        <w:t>the Statement of Work</w:t>
      </w:r>
      <w:r w:rsidR="00034F64" w:rsidRPr="00034F64">
        <w:rPr>
          <w:rFonts w:ascii="Times New Roman" w:eastAsia="Times New Roman" w:hAnsi="Times New Roman" w:cs="Times New Roman"/>
        </w:rPr>
        <w:t xml:space="preserve"> or an executed </w:t>
      </w:r>
      <w:r w:rsidR="00FB5ADA">
        <w:rPr>
          <w:rFonts w:ascii="Times New Roman" w:eastAsia="Times New Roman" w:hAnsi="Times New Roman" w:cs="Times New Roman"/>
        </w:rPr>
        <w:t>Change Order</w:t>
      </w:r>
      <w:r w:rsidR="00034F64" w:rsidRPr="00034F64">
        <w:rPr>
          <w:rFonts w:ascii="Times New Roman" w:eastAsia="Times New Roman" w:hAnsi="Times New Roman" w:cs="Times New Roman"/>
        </w:rPr>
        <w:t xml:space="preserve">, </w:t>
      </w:r>
      <w:r w:rsidR="00F91C70">
        <w:rPr>
          <w:rFonts w:ascii="Times New Roman" w:eastAsia="Times New Roman" w:hAnsi="Times New Roman" w:cs="Times New Roman"/>
        </w:rPr>
        <w:t>CONTRACTOR</w:t>
      </w:r>
      <w:r w:rsidR="00034F64" w:rsidRPr="00034F64">
        <w:rPr>
          <w:rFonts w:ascii="Times New Roman" w:eastAsia="Times New Roman" w:hAnsi="Times New Roman" w:cs="Times New Roman"/>
        </w:rPr>
        <w:t xml:space="preserve"> shall submit </w:t>
      </w:r>
      <w:r w:rsidR="00034F64" w:rsidRPr="00034F64">
        <w:rPr>
          <w:rFonts w:ascii="Times New Roman" w:eastAsia="Times New Roman" w:hAnsi="Times New Roman" w:cs="Times New Roman"/>
        </w:rPr>
        <w:lastRenderedPageBreak/>
        <w:t xml:space="preserve">written </w:t>
      </w:r>
      <w:r w:rsidR="003D43D6">
        <w:rPr>
          <w:rFonts w:ascii="Times New Roman" w:eastAsia="Times New Roman" w:hAnsi="Times New Roman" w:cs="Times New Roman"/>
        </w:rPr>
        <w:t>notice</w:t>
      </w:r>
      <w:r w:rsidR="00F35ABF">
        <w:rPr>
          <w:rFonts w:ascii="Times New Roman" w:eastAsia="Times New Roman" w:hAnsi="Times New Roman" w:cs="Times New Roman"/>
        </w:rPr>
        <w:t>, Acceptance notice</w:t>
      </w:r>
      <w:r w:rsidR="003D43D6">
        <w:rPr>
          <w:rFonts w:ascii="Times New Roman" w:eastAsia="Times New Roman" w:hAnsi="Times New Roman" w:cs="Times New Roman"/>
        </w:rPr>
        <w:t xml:space="preserve"> (in the form of an email and/or fax)</w:t>
      </w:r>
      <w:r w:rsidR="00034F64" w:rsidRPr="00034F64">
        <w:rPr>
          <w:rFonts w:ascii="Times New Roman" w:eastAsia="Times New Roman" w:hAnsi="Times New Roman" w:cs="Times New Roman"/>
        </w:rPr>
        <w:t xml:space="preserve"> indicating completion of such milestone or deliverable</w:t>
      </w:r>
      <w:r w:rsidR="006A113C">
        <w:rPr>
          <w:rFonts w:ascii="Times New Roman" w:eastAsia="Times New Roman" w:hAnsi="Times New Roman" w:cs="Times New Roman"/>
        </w:rPr>
        <w:t xml:space="preserve"> (“Acceptance Notice”)</w:t>
      </w:r>
      <w:r w:rsidR="00034F64" w:rsidRPr="00034F64">
        <w:rPr>
          <w:rFonts w:ascii="Times New Roman" w:eastAsia="Times New Roman" w:hAnsi="Times New Roman" w:cs="Times New Roman"/>
        </w:rPr>
        <w:t xml:space="preserve">. </w:t>
      </w:r>
    </w:p>
    <w:p w14:paraId="0DD514AE" w14:textId="67E6D424" w:rsidR="00034F64" w:rsidRPr="00034F64" w:rsidRDefault="003D43D6" w:rsidP="00034F64">
      <w:pPr>
        <w:suppressAutoHyphens/>
        <w:spacing w:after="120" w:line="240" w:lineRule="auto"/>
        <w:ind w:left="1440" w:hanging="720"/>
        <w:jc w:val="both"/>
        <w:rPr>
          <w:rFonts w:ascii="Times New Roman" w:eastAsia="Times New Roman" w:hAnsi="Times New Roman" w:cs="Times New Roman"/>
        </w:rPr>
      </w:pPr>
      <w:r>
        <w:rPr>
          <w:rFonts w:ascii="Times New Roman" w:eastAsia="Times New Roman" w:hAnsi="Times New Roman" w:cs="Times New Roman"/>
        </w:rPr>
        <w:t>1.3.2</w:t>
      </w:r>
      <w:r>
        <w:rPr>
          <w:rFonts w:ascii="Times New Roman" w:eastAsia="Times New Roman" w:hAnsi="Times New Roman" w:cs="Times New Roman"/>
        </w:rPr>
        <w:tab/>
        <w:t xml:space="preserve">Within </w:t>
      </w:r>
      <w:r w:rsidR="00F91C70">
        <w:rPr>
          <w:rFonts w:ascii="Times New Roman" w:eastAsia="Times New Roman" w:hAnsi="Times New Roman" w:cs="Times New Roman"/>
        </w:rPr>
        <w:t xml:space="preserve">ten </w:t>
      </w:r>
      <w:r>
        <w:rPr>
          <w:rFonts w:ascii="Times New Roman" w:eastAsia="Times New Roman" w:hAnsi="Times New Roman" w:cs="Times New Roman"/>
        </w:rPr>
        <w:t>(</w:t>
      </w:r>
      <w:r w:rsidR="00F91C70">
        <w:rPr>
          <w:rFonts w:ascii="Times New Roman" w:eastAsia="Times New Roman" w:hAnsi="Times New Roman" w:cs="Times New Roman"/>
        </w:rPr>
        <w:t>10</w:t>
      </w:r>
      <w:r w:rsidR="00034F64" w:rsidRPr="00034F64">
        <w:rPr>
          <w:rFonts w:ascii="Times New Roman" w:eastAsia="Times New Roman" w:hAnsi="Times New Roman" w:cs="Times New Roman"/>
        </w:rPr>
        <w:t xml:space="preserve">) business days of receipt of an Acceptance </w:t>
      </w:r>
      <w:r w:rsidR="006A113C">
        <w:rPr>
          <w:rFonts w:ascii="Times New Roman" w:eastAsia="Times New Roman" w:hAnsi="Times New Roman" w:cs="Times New Roman"/>
        </w:rPr>
        <w:t>N</w:t>
      </w:r>
      <w:r w:rsidR="00F35ABF">
        <w:rPr>
          <w:rFonts w:ascii="Times New Roman" w:eastAsia="Times New Roman" w:hAnsi="Times New Roman" w:cs="Times New Roman"/>
        </w:rPr>
        <w:t>otice</w:t>
      </w:r>
      <w:r w:rsidR="00034F64" w:rsidRPr="00034F64">
        <w:rPr>
          <w:rFonts w:ascii="Times New Roman" w:eastAsia="Times New Roman" w:hAnsi="Times New Roman" w:cs="Times New Roman"/>
        </w:rPr>
        <w:t xml:space="preserve">, </w:t>
      </w:r>
      <w:r w:rsidR="008F3E90">
        <w:rPr>
          <w:rFonts w:ascii="Times New Roman" w:eastAsia="Times New Roman" w:hAnsi="Times New Roman" w:cs="Times New Roman"/>
        </w:rPr>
        <w:t xml:space="preserve">the </w:t>
      </w:r>
      <w:r w:rsidR="00AF0655">
        <w:rPr>
          <w:rFonts w:ascii="Times New Roman" w:eastAsia="Times New Roman" w:hAnsi="Times New Roman" w:cs="Times New Roman"/>
        </w:rPr>
        <w:t>BWL</w:t>
      </w:r>
      <w:r w:rsidR="00034F64" w:rsidRPr="00034F64">
        <w:rPr>
          <w:rFonts w:ascii="Times New Roman" w:eastAsia="Times New Roman" w:hAnsi="Times New Roman" w:cs="Times New Roman"/>
        </w:rPr>
        <w:t xml:space="preserve"> shall provide </w:t>
      </w:r>
      <w:r w:rsidR="00F91C70">
        <w:rPr>
          <w:rFonts w:ascii="Times New Roman" w:eastAsia="Times New Roman" w:hAnsi="Times New Roman" w:cs="Times New Roman"/>
        </w:rPr>
        <w:t>CONTRACTOR</w:t>
      </w:r>
      <w:r w:rsidR="00034F64" w:rsidRPr="00034F64">
        <w:rPr>
          <w:rFonts w:ascii="Times New Roman" w:eastAsia="Times New Roman" w:hAnsi="Times New Roman" w:cs="Times New Roman"/>
        </w:rPr>
        <w:t xml:space="preserve"> with written notice that either: (i) </w:t>
      </w:r>
      <w:r w:rsidR="008F3E90">
        <w:rPr>
          <w:rFonts w:ascii="Times New Roman" w:eastAsia="Times New Roman" w:hAnsi="Times New Roman" w:cs="Times New Roman"/>
        </w:rPr>
        <w:t xml:space="preserve">the </w:t>
      </w:r>
      <w:r w:rsidR="00AF0655">
        <w:rPr>
          <w:rFonts w:ascii="Times New Roman" w:eastAsia="Times New Roman" w:hAnsi="Times New Roman" w:cs="Times New Roman"/>
        </w:rPr>
        <w:t>BWL</w:t>
      </w:r>
      <w:r w:rsidR="00034F64" w:rsidRPr="00034F64">
        <w:rPr>
          <w:rFonts w:ascii="Times New Roman" w:eastAsia="Times New Roman" w:hAnsi="Times New Roman" w:cs="Times New Roman"/>
        </w:rPr>
        <w:t xml:space="preserve"> accepts the Services</w:t>
      </w:r>
      <w:r w:rsidR="006A113C">
        <w:rPr>
          <w:rFonts w:ascii="Times New Roman" w:eastAsia="Times New Roman" w:hAnsi="Times New Roman" w:cs="Times New Roman"/>
        </w:rPr>
        <w:t xml:space="preserve"> covered by applicable Acceptance Notice</w:t>
      </w:r>
      <w:r w:rsidR="00034F64" w:rsidRPr="00034F64">
        <w:rPr>
          <w:rFonts w:ascii="Times New Roman" w:eastAsia="Times New Roman" w:hAnsi="Times New Roman" w:cs="Times New Roman"/>
        </w:rPr>
        <w:t>, if the Services are complete and in compliance with this Agreement</w:t>
      </w:r>
      <w:r w:rsidR="00CD3E74">
        <w:rPr>
          <w:rFonts w:ascii="Times New Roman" w:eastAsia="Times New Roman" w:hAnsi="Times New Roman" w:cs="Times New Roman"/>
        </w:rPr>
        <w:t xml:space="preserve"> and the Contract Documents</w:t>
      </w:r>
      <w:r w:rsidR="00034F64" w:rsidRPr="00034F64">
        <w:rPr>
          <w:rFonts w:ascii="Times New Roman" w:eastAsia="Times New Roman" w:hAnsi="Times New Roman" w:cs="Times New Roman"/>
        </w:rPr>
        <w:t xml:space="preserve">; or (ii) </w:t>
      </w:r>
      <w:r w:rsidR="008F3E90">
        <w:rPr>
          <w:rFonts w:ascii="Times New Roman" w:eastAsia="Times New Roman" w:hAnsi="Times New Roman" w:cs="Times New Roman"/>
        </w:rPr>
        <w:t xml:space="preserve">the </w:t>
      </w:r>
      <w:r w:rsidR="00AF0655">
        <w:rPr>
          <w:rFonts w:ascii="Times New Roman" w:eastAsia="Times New Roman" w:hAnsi="Times New Roman" w:cs="Times New Roman"/>
        </w:rPr>
        <w:t>BWL</w:t>
      </w:r>
      <w:r w:rsidR="00034F64" w:rsidRPr="00034F64">
        <w:rPr>
          <w:rFonts w:ascii="Times New Roman" w:eastAsia="Times New Roman" w:hAnsi="Times New Roman" w:cs="Times New Roman"/>
        </w:rPr>
        <w:t xml:space="preserve"> rejects the Services</w:t>
      </w:r>
      <w:r w:rsidR="006A113C">
        <w:rPr>
          <w:rFonts w:ascii="Times New Roman" w:eastAsia="Times New Roman" w:hAnsi="Times New Roman" w:cs="Times New Roman"/>
        </w:rPr>
        <w:t xml:space="preserve"> covered by the applicable </w:t>
      </w:r>
      <w:r w:rsidR="00DC65F3">
        <w:rPr>
          <w:rFonts w:ascii="Times New Roman" w:eastAsia="Times New Roman" w:hAnsi="Times New Roman" w:cs="Times New Roman"/>
        </w:rPr>
        <w:t>Acceptance Notic</w:t>
      </w:r>
      <w:r w:rsidR="006A113C">
        <w:rPr>
          <w:rFonts w:ascii="Times New Roman" w:eastAsia="Times New Roman" w:hAnsi="Times New Roman" w:cs="Times New Roman"/>
        </w:rPr>
        <w:t>e</w:t>
      </w:r>
      <w:r w:rsidR="00034F64" w:rsidRPr="00034F64">
        <w:rPr>
          <w:rFonts w:ascii="Times New Roman" w:eastAsia="Times New Roman" w:hAnsi="Times New Roman" w:cs="Times New Roman"/>
        </w:rPr>
        <w:t>, or</w:t>
      </w:r>
      <w:r w:rsidR="00034F64" w:rsidRPr="00034F64">
        <w:rPr>
          <w:rFonts w:ascii="Times New Roman" w:eastAsia="Times New Roman" w:hAnsi="Times New Roman" w:cs="Times New Roman"/>
          <w:color w:val="000000"/>
        </w:rPr>
        <w:t xml:space="preserve"> any portion thereof, because such Services are not in compliance with this Agreement</w:t>
      </w:r>
      <w:r w:rsidR="00F26092">
        <w:rPr>
          <w:rFonts w:ascii="Times New Roman" w:eastAsia="Times New Roman" w:hAnsi="Times New Roman" w:cs="Times New Roman"/>
          <w:color w:val="000000"/>
        </w:rPr>
        <w:t xml:space="preserve"> or any other Contract Document</w:t>
      </w:r>
      <w:r w:rsidR="00034F64" w:rsidRPr="00034F64">
        <w:rPr>
          <w:rFonts w:ascii="Times New Roman" w:eastAsia="Times New Roman" w:hAnsi="Times New Roman" w:cs="Times New Roman"/>
        </w:rPr>
        <w:t xml:space="preserve">.  </w:t>
      </w:r>
    </w:p>
    <w:p w14:paraId="42870751" w14:textId="08A7FDA8" w:rsidR="00034F64" w:rsidRPr="00034F64" w:rsidRDefault="00034F64" w:rsidP="00034F64">
      <w:pPr>
        <w:suppressAutoHyphens/>
        <w:spacing w:after="120" w:line="240" w:lineRule="auto"/>
        <w:ind w:left="1440" w:hanging="720"/>
        <w:jc w:val="both"/>
        <w:rPr>
          <w:rFonts w:ascii="Times New Roman" w:eastAsia="Times New Roman" w:hAnsi="Times New Roman" w:cs="Times New Roman"/>
          <w:color w:val="000000"/>
        </w:rPr>
      </w:pPr>
      <w:r w:rsidRPr="00034F64">
        <w:rPr>
          <w:rFonts w:ascii="Times New Roman" w:eastAsia="Times New Roman" w:hAnsi="Times New Roman" w:cs="Times New Roman"/>
        </w:rPr>
        <w:t>1.3.3</w:t>
      </w:r>
      <w:r w:rsidRPr="00034F64">
        <w:rPr>
          <w:rFonts w:ascii="Times New Roman" w:eastAsia="Times New Roman" w:hAnsi="Times New Roman" w:cs="Times New Roman"/>
        </w:rPr>
        <w:tab/>
      </w:r>
      <w:r w:rsidRPr="00034F64">
        <w:rPr>
          <w:rFonts w:ascii="Times New Roman" w:eastAsia="Times New Roman" w:hAnsi="Times New Roman" w:cs="Times New Roman"/>
          <w:color w:val="000000"/>
        </w:rPr>
        <w:t>In the event</w:t>
      </w:r>
      <w:r w:rsidR="008F3E90">
        <w:rPr>
          <w:rFonts w:ascii="Times New Roman" w:eastAsia="Times New Roman" w:hAnsi="Times New Roman" w:cs="Times New Roman"/>
          <w:color w:val="000000"/>
        </w:rPr>
        <w:t xml:space="preserve"> the</w:t>
      </w:r>
      <w:r w:rsidRPr="00034F64">
        <w:rPr>
          <w:rFonts w:ascii="Times New Roman" w:eastAsia="Times New Roman" w:hAnsi="Times New Roman" w:cs="Times New Roman"/>
          <w:color w:val="000000"/>
        </w:rPr>
        <w:t xml:space="preserve"> </w:t>
      </w:r>
      <w:r w:rsidR="00AF0655">
        <w:rPr>
          <w:rFonts w:ascii="Times New Roman" w:eastAsia="Times New Roman" w:hAnsi="Times New Roman" w:cs="Times New Roman"/>
          <w:color w:val="000000"/>
        </w:rPr>
        <w:t>BWL</w:t>
      </w:r>
      <w:r w:rsidRPr="00034F64">
        <w:rPr>
          <w:rFonts w:ascii="Times New Roman" w:eastAsia="Times New Roman" w:hAnsi="Times New Roman" w:cs="Times New Roman"/>
          <w:color w:val="000000"/>
        </w:rPr>
        <w:t xml:space="preserve"> rejects the Services provided by </w:t>
      </w:r>
      <w:r w:rsidR="00F91C70">
        <w:rPr>
          <w:rFonts w:ascii="Times New Roman" w:eastAsia="Times New Roman" w:hAnsi="Times New Roman" w:cs="Times New Roman"/>
          <w:color w:val="000000"/>
        </w:rPr>
        <w:t>CONTRACTOR</w:t>
      </w:r>
      <w:r w:rsidRPr="00034F64">
        <w:rPr>
          <w:rFonts w:ascii="Times New Roman" w:eastAsia="Times New Roman" w:hAnsi="Times New Roman" w:cs="Times New Roman"/>
          <w:color w:val="000000"/>
        </w:rPr>
        <w:t>, either initially or subsequent to</w:t>
      </w:r>
      <w:r w:rsidR="00F07F6A">
        <w:rPr>
          <w:rFonts w:ascii="Times New Roman" w:eastAsia="Times New Roman" w:hAnsi="Times New Roman" w:cs="Times New Roman"/>
          <w:color w:val="000000"/>
        </w:rPr>
        <w:t xml:space="preserve"> </w:t>
      </w:r>
      <w:r w:rsidR="00F91C70">
        <w:rPr>
          <w:rFonts w:ascii="Times New Roman" w:eastAsia="Times New Roman" w:hAnsi="Times New Roman" w:cs="Times New Roman"/>
          <w:color w:val="000000"/>
        </w:rPr>
        <w:t>CONTRACTOR</w:t>
      </w:r>
      <w:r w:rsidRPr="00034F64">
        <w:rPr>
          <w:rFonts w:ascii="Times New Roman" w:eastAsia="Times New Roman" w:hAnsi="Times New Roman" w:cs="Times New Roman"/>
          <w:color w:val="000000"/>
        </w:rPr>
        <w:t xml:space="preserve">’s re-performance of such Services, in addition to the written notice required in Subsection 1.3.2 above, </w:t>
      </w:r>
      <w:r w:rsidR="008F3E90">
        <w:rPr>
          <w:rFonts w:ascii="Times New Roman" w:eastAsia="Times New Roman" w:hAnsi="Times New Roman" w:cs="Times New Roman"/>
          <w:color w:val="000000"/>
        </w:rPr>
        <w:t xml:space="preserve">the </w:t>
      </w:r>
      <w:r w:rsidR="00AF0655">
        <w:rPr>
          <w:rFonts w:ascii="Times New Roman" w:eastAsia="Times New Roman" w:hAnsi="Times New Roman" w:cs="Times New Roman"/>
          <w:color w:val="000000"/>
        </w:rPr>
        <w:t>BWL</w:t>
      </w:r>
      <w:r w:rsidRPr="00034F64">
        <w:rPr>
          <w:rFonts w:ascii="Times New Roman" w:eastAsia="Times New Roman" w:hAnsi="Times New Roman" w:cs="Times New Roman"/>
          <w:color w:val="000000"/>
        </w:rPr>
        <w:t xml:space="preserve"> shall provide </w:t>
      </w:r>
      <w:r w:rsidR="00F91C70">
        <w:rPr>
          <w:rFonts w:ascii="Times New Roman" w:eastAsia="Times New Roman" w:hAnsi="Times New Roman" w:cs="Times New Roman"/>
          <w:color w:val="000000"/>
        </w:rPr>
        <w:t>CONTRACTOR</w:t>
      </w:r>
      <w:r w:rsidRPr="00034F64">
        <w:rPr>
          <w:rFonts w:ascii="Times New Roman" w:eastAsia="Times New Roman" w:hAnsi="Times New Roman" w:cs="Times New Roman"/>
          <w:color w:val="000000"/>
        </w:rPr>
        <w:t xml:space="preserve"> with a description of the defective or non-compliant Work.  </w:t>
      </w:r>
      <w:r w:rsidR="00F91C70">
        <w:rPr>
          <w:rFonts w:ascii="Times New Roman" w:eastAsia="Times New Roman" w:hAnsi="Times New Roman" w:cs="Times New Roman"/>
          <w:color w:val="000000"/>
        </w:rPr>
        <w:t>CONTRACTOR</w:t>
      </w:r>
      <w:r w:rsidRPr="00034F64">
        <w:rPr>
          <w:rFonts w:ascii="Times New Roman" w:eastAsia="Times New Roman" w:hAnsi="Times New Roman" w:cs="Times New Roman"/>
          <w:color w:val="000000"/>
        </w:rPr>
        <w:t xml:space="preserve"> shall re-perform or correct, at </w:t>
      </w:r>
      <w:r w:rsidR="00F91C70">
        <w:rPr>
          <w:rFonts w:ascii="Times New Roman" w:eastAsia="Times New Roman" w:hAnsi="Times New Roman" w:cs="Times New Roman"/>
          <w:color w:val="000000"/>
        </w:rPr>
        <w:t>CONTRACTOR</w:t>
      </w:r>
      <w:r w:rsidRPr="00034F64">
        <w:rPr>
          <w:rFonts w:ascii="Times New Roman" w:eastAsia="Times New Roman" w:hAnsi="Times New Roman" w:cs="Times New Roman"/>
          <w:color w:val="000000"/>
        </w:rPr>
        <w:t xml:space="preserve">’s expense, such non-compliant or defective Work until the Services are complete and compliant.  After re-performing the defective or non-compliant Work, </w:t>
      </w:r>
      <w:r w:rsidR="00F91C70">
        <w:rPr>
          <w:rFonts w:ascii="Times New Roman" w:eastAsia="Times New Roman" w:hAnsi="Times New Roman" w:cs="Times New Roman"/>
          <w:color w:val="000000"/>
        </w:rPr>
        <w:t>CONTRACTOR</w:t>
      </w:r>
      <w:r w:rsidRPr="00034F64">
        <w:rPr>
          <w:rFonts w:ascii="Times New Roman" w:eastAsia="Times New Roman" w:hAnsi="Times New Roman" w:cs="Times New Roman"/>
          <w:color w:val="000000"/>
        </w:rPr>
        <w:t xml:space="preserve"> shall resubmit the written</w:t>
      </w:r>
      <w:r w:rsidR="00F35ABF">
        <w:rPr>
          <w:rFonts w:ascii="Times New Roman" w:eastAsia="Times New Roman" w:hAnsi="Times New Roman" w:cs="Times New Roman"/>
          <w:color w:val="000000"/>
        </w:rPr>
        <w:t xml:space="preserve"> Acceptance</w:t>
      </w:r>
      <w:r w:rsidRPr="00034F64">
        <w:rPr>
          <w:rFonts w:ascii="Times New Roman" w:eastAsia="Times New Roman" w:hAnsi="Times New Roman" w:cs="Times New Roman"/>
          <w:color w:val="000000"/>
        </w:rPr>
        <w:t xml:space="preserve"> </w:t>
      </w:r>
      <w:r w:rsidR="001A0178">
        <w:rPr>
          <w:rFonts w:ascii="Times New Roman" w:eastAsia="Times New Roman" w:hAnsi="Times New Roman" w:cs="Times New Roman"/>
          <w:color w:val="000000"/>
        </w:rPr>
        <w:t>N</w:t>
      </w:r>
      <w:r w:rsidR="003D43D6">
        <w:rPr>
          <w:rFonts w:ascii="Times New Roman" w:eastAsia="Times New Roman" w:hAnsi="Times New Roman" w:cs="Times New Roman"/>
          <w:color w:val="000000"/>
        </w:rPr>
        <w:t>otice</w:t>
      </w:r>
      <w:r w:rsidRPr="00034F64">
        <w:rPr>
          <w:rFonts w:ascii="Times New Roman" w:eastAsia="Times New Roman" w:hAnsi="Times New Roman" w:cs="Times New Roman"/>
          <w:color w:val="000000"/>
        </w:rPr>
        <w:t xml:space="preserve"> required under this Agreement.  </w:t>
      </w:r>
    </w:p>
    <w:p w14:paraId="5130796E" w14:textId="4FEA0CC9" w:rsidR="00034F64" w:rsidRPr="00034F64" w:rsidRDefault="00ED7370" w:rsidP="00034F64">
      <w:pPr>
        <w:suppressAutoHyphens/>
        <w:spacing w:after="120" w:line="240" w:lineRule="auto"/>
        <w:ind w:left="1440" w:hanging="720"/>
        <w:jc w:val="both"/>
        <w:rPr>
          <w:rFonts w:ascii="Times New Roman" w:eastAsia="Times New Roman" w:hAnsi="Times New Roman" w:cs="Times New Roman"/>
          <w:color w:val="000000"/>
        </w:rPr>
      </w:pPr>
      <w:r>
        <w:rPr>
          <w:rFonts w:ascii="Times New Roman" w:eastAsia="Times New Roman" w:hAnsi="Times New Roman" w:cs="Times New Roman"/>
          <w:color w:val="000000"/>
        </w:rPr>
        <w:t>1.3.4</w:t>
      </w:r>
      <w:r>
        <w:rPr>
          <w:rFonts w:ascii="Times New Roman" w:eastAsia="Times New Roman" w:hAnsi="Times New Roman" w:cs="Times New Roman"/>
          <w:color w:val="000000"/>
        </w:rPr>
        <w:tab/>
        <w:t xml:space="preserve">Within </w:t>
      </w:r>
      <w:r w:rsidR="00F05173">
        <w:rPr>
          <w:rFonts w:ascii="Times New Roman" w:eastAsia="Times New Roman" w:hAnsi="Times New Roman" w:cs="Times New Roman"/>
          <w:color w:val="000000"/>
        </w:rPr>
        <w:t>five</w:t>
      </w:r>
      <w:r>
        <w:rPr>
          <w:rFonts w:ascii="Times New Roman" w:eastAsia="Times New Roman" w:hAnsi="Times New Roman" w:cs="Times New Roman"/>
          <w:color w:val="000000"/>
        </w:rPr>
        <w:t xml:space="preserve"> (</w:t>
      </w:r>
      <w:r w:rsidR="001B103E">
        <w:rPr>
          <w:rFonts w:ascii="Times New Roman" w:eastAsia="Times New Roman" w:hAnsi="Times New Roman" w:cs="Times New Roman"/>
          <w:color w:val="000000"/>
        </w:rPr>
        <w:t>5</w:t>
      </w:r>
      <w:r w:rsidR="00034F64" w:rsidRPr="00034F64">
        <w:rPr>
          <w:rFonts w:ascii="Times New Roman" w:eastAsia="Times New Roman" w:hAnsi="Times New Roman" w:cs="Times New Roman"/>
          <w:color w:val="000000"/>
        </w:rPr>
        <w:t xml:space="preserve">) business days of receipt of a re-submitted Acceptance </w:t>
      </w:r>
      <w:r w:rsidR="001A0178">
        <w:rPr>
          <w:rFonts w:ascii="Times New Roman" w:eastAsia="Times New Roman" w:hAnsi="Times New Roman" w:cs="Times New Roman"/>
          <w:color w:val="000000"/>
        </w:rPr>
        <w:t>N</w:t>
      </w:r>
      <w:r w:rsidR="003D43D6">
        <w:rPr>
          <w:rFonts w:ascii="Times New Roman" w:eastAsia="Times New Roman" w:hAnsi="Times New Roman" w:cs="Times New Roman"/>
          <w:color w:val="000000"/>
        </w:rPr>
        <w:t>otice</w:t>
      </w:r>
      <w:r w:rsidR="00034F64" w:rsidRPr="00034F64">
        <w:rPr>
          <w:rFonts w:ascii="Times New Roman" w:eastAsia="Times New Roman" w:hAnsi="Times New Roman" w:cs="Times New Roman"/>
          <w:color w:val="000000"/>
        </w:rPr>
        <w:t xml:space="preserve">, </w:t>
      </w:r>
      <w:r w:rsidR="008F3E90">
        <w:rPr>
          <w:rFonts w:ascii="Times New Roman" w:eastAsia="Times New Roman" w:hAnsi="Times New Roman" w:cs="Times New Roman"/>
          <w:color w:val="000000"/>
        </w:rPr>
        <w:t xml:space="preserve">the </w:t>
      </w:r>
      <w:r w:rsidR="00AF0655">
        <w:rPr>
          <w:rFonts w:ascii="Times New Roman" w:eastAsia="Times New Roman" w:hAnsi="Times New Roman" w:cs="Times New Roman"/>
          <w:color w:val="000000"/>
        </w:rPr>
        <w:t>BWL</w:t>
      </w:r>
      <w:r w:rsidR="00034F64" w:rsidRPr="00034F64">
        <w:rPr>
          <w:rFonts w:ascii="Times New Roman" w:eastAsia="Times New Roman" w:hAnsi="Times New Roman" w:cs="Times New Roman"/>
          <w:color w:val="000000"/>
        </w:rPr>
        <w:t xml:space="preserve"> will provide </w:t>
      </w:r>
      <w:r w:rsidR="00F91C70">
        <w:rPr>
          <w:rFonts w:ascii="Times New Roman" w:eastAsia="Times New Roman" w:hAnsi="Times New Roman" w:cs="Times New Roman"/>
          <w:color w:val="000000"/>
        </w:rPr>
        <w:t>CONTRACTOR</w:t>
      </w:r>
      <w:r w:rsidR="00034F64" w:rsidRPr="00034F64">
        <w:rPr>
          <w:rFonts w:ascii="Times New Roman" w:eastAsia="Times New Roman" w:hAnsi="Times New Roman" w:cs="Times New Roman"/>
          <w:color w:val="000000"/>
        </w:rPr>
        <w:t xml:space="preserve"> with written notice of acceptance or rejection of such re-performed Work as described in Section 1.3.2 above. </w:t>
      </w:r>
    </w:p>
    <w:p w14:paraId="4BAF43FB" w14:textId="3E7C4259" w:rsidR="00034F64" w:rsidRPr="00034F64" w:rsidRDefault="00034F64" w:rsidP="00034F64">
      <w:pPr>
        <w:suppressAutoHyphens/>
        <w:spacing w:after="120" w:line="240" w:lineRule="auto"/>
        <w:ind w:left="1440" w:hanging="720"/>
        <w:jc w:val="both"/>
        <w:rPr>
          <w:rFonts w:ascii="Times New Roman" w:eastAsia="Times New Roman" w:hAnsi="Times New Roman" w:cs="Times New Roman"/>
        </w:rPr>
      </w:pPr>
      <w:r w:rsidRPr="00034F64">
        <w:rPr>
          <w:rFonts w:ascii="Times New Roman" w:eastAsia="Times New Roman" w:hAnsi="Times New Roman" w:cs="Times New Roman"/>
          <w:color w:val="000000"/>
        </w:rPr>
        <w:t>1.3.5</w:t>
      </w:r>
      <w:r w:rsidRPr="00034F64">
        <w:rPr>
          <w:rFonts w:ascii="Times New Roman" w:eastAsia="Times New Roman" w:hAnsi="Times New Roman" w:cs="Times New Roman"/>
          <w:color w:val="000000"/>
        </w:rPr>
        <w:tab/>
        <w:t xml:space="preserve">In the event </w:t>
      </w:r>
      <w:r w:rsidR="008F3E90">
        <w:rPr>
          <w:rFonts w:ascii="Times New Roman" w:eastAsia="Times New Roman" w:hAnsi="Times New Roman" w:cs="Times New Roman"/>
          <w:color w:val="000000"/>
        </w:rPr>
        <w:t xml:space="preserve">the </w:t>
      </w:r>
      <w:r w:rsidR="00AF0655">
        <w:rPr>
          <w:rFonts w:ascii="Times New Roman" w:eastAsia="Times New Roman" w:hAnsi="Times New Roman" w:cs="Times New Roman"/>
          <w:color w:val="000000"/>
        </w:rPr>
        <w:t>BWL</w:t>
      </w:r>
      <w:r w:rsidRPr="00034F64">
        <w:rPr>
          <w:rFonts w:ascii="Times New Roman" w:eastAsia="Times New Roman" w:hAnsi="Times New Roman" w:cs="Times New Roman"/>
          <w:color w:val="000000"/>
        </w:rPr>
        <w:t xml:space="preserve"> fails t</w:t>
      </w:r>
      <w:r w:rsidR="00ED7370">
        <w:rPr>
          <w:rFonts w:ascii="Times New Roman" w:eastAsia="Times New Roman" w:hAnsi="Times New Roman" w:cs="Times New Roman"/>
          <w:color w:val="000000"/>
        </w:rPr>
        <w:t xml:space="preserve">o respond to </w:t>
      </w:r>
      <w:r w:rsidR="00F91C70">
        <w:rPr>
          <w:rFonts w:ascii="Times New Roman" w:eastAsia="Times New Roman" w:hAnsi="Times New Roman" w:cs="Times New Roman"/>
          <w:color w:val="000000"/>
        </w:rPr>
        <w:t>CONTRACTOR</w:t>
      </w:r>
      <w:r w:rsidR="00ED7370">
        <w:rPr>
          <w:rFonts w:ascii="Times New Roman" w:eastAsia="Times New Roman" w:hAnsi="Times New Roman" w:cs="Times New Roman"/>
          <w:color w:val="000000"/>
        </w:rPr>
        <w:t xml:space="preserve"> within </w:t>
      </w:r>
      <w:r w:rsidR="00F05173">
        <w:rPr>
          <w:rFonts w:ascii="Times New Roman" w:eastAsia="Times New Roman" w:hAnsi="Times New Roman" w:cs="Times New Roman"/>
          <w:color w:val="000000"/>
        </w:rPr>
        <w:t>five</w:t>
      </w:r>
      <w:r w:rsidR="00ED7370">
        <w:rPr>
          <w:rFonts w:ascii="Times New Roman" w:eastAsia="Times New Roman" w:hAnsi="Times New Roman" w:cs="Times New Roman"/>
          <w:color w:val="000000"/>
        </w:rPr>
        <w:t xml:space="preserve"> (</w:t>
      </w:r>
      <w:r w:rsidR="001B103E">
        <w:rPr>
          <w:rFonts w:ascii="Times New Roman" w:eastAsia="Times New Roman" w:hAnsi="Times New Roman" w:cs="Times New Roman"/>
          <w:color w:val="000000"/>
        </w:rPr>
        <w:t>5</w:t>
      </w:r>
      <w:r w:rsidRPr="00034F64">
        <w:rPr>
          <w:rFonts w:ascii="Times New Roman" w:eastAsia="Times New Roman" w:hAnsi="Times New Roman" w:cs="Times New Roman"/>
          <w:color w:val="000000"/>
        </w:rPr>
        <w:t xml:space="preserve">) business days of </w:t>
      </w:r>
      <w:r w:rsidR="00F91C70">
        <w:rPr>
          <w:rFonts w:ascii="Times New Roman" w:eastAsia="Times New Roman" w:hAnsi="Times New Roman" w:cs="Times New Roman"/>
          <w:color w:val="000000"/>
        </w:rPr>
        <w:t>CONTRACTOR</w:t>
      </w:r>
      <w:r w:rsidRPr="00034F64">
        <w:rPr>
          <w:rFonts w:ascii="Times New Roman" w:eastAsia="Times New Roman" w:hAnsi="Times New Roman" w:cs="Times New Roman"/>
          <w:color w:val="000000"/>
        </w:rPr>
        <w:t xml:space="preserve">’s submittal of an Acceptance </w:t>
      </w:r>
      <w:r w:rsidR="001A0178">
        <w:rPr>
          <w:rFonts w:ascii="Times New Roman" w:eastAsia="Times New Roman" w:hAnsi="Times New Roman" w:cs="Times New Roman"/>
          <w:color w:val="000000"/>
        </w:rPr>
        <w:t>N</w:t>
      </w:r>
      <w:r w:rsidR="00ED7370">
        <w:rPr>
          <w:rFonts w:ascii="Times New Roman" w:eastAsia="Times New Roman" w:hAnsi="Times New Roman" w:cs="Times New Roman"/>
          <w:color w:val="000000"/>
        </w:rPr>
        <w:t>otice</w:t>
      </w:r>
      <w:r w:rsidRPr="00034F64">
        <w:rPr>
          <w:rFonts w:ascii="Times New Roman" w:eastAsia="Times New Roman" w:hAnsi="Times New Roman" w:cs="Times New Roman"/>
        </w:rPr>
        <w:t xml:space="preserve"> such documentation will be deemed accepted by </w:t>
      </w:r>
      <w:r w:rsidR="008F3E90">
        <w:rPr>
          <w:rFonts w:ascii="Times New Roman" w:eastAsia="Times New Roman" w:hAnsi="Times New Roman" w:cs="Times New Roman"/>
        </w:rPr>
        <w:t xml:space="preserve">the </w:t>
      </w:r>
      <w:r w:rsidR="00AF0655">
        <w:rPr>
          <w:rFonts w:ascii="Times New Roman" w:eastAsia="Times New Roman" w:hAnsi="Times New Roman" w:cs="Times New Roman"/>
        </w:rPr>
        <w:t>BWL</w:t>
      </w:r>
      <w:r w:rsidRPr="00034F64">
        <w:rPr>
          <w:rFonts w:ascii="Times New Roman" w:eastAsia="Times New Roman" w:hAnsi="Times New Roman" w:cs="Times New Roman"/>
        </w:rPr>
        <w:t xml:space="preserve">.  </w:t>
      </w:r>
    </w:p>
    <w:p w14:paraId="1DCFD7EA" w14:textId="77777777" w:rsidR="00034F64" w:rsidRPr="00034F64" w:rsidRDefault="00034F64" w:rsidP="00602CC6">
      <w:pPr>
        <w:numPr>
          <w:ilvl w:val="1"/>
          <w:numId w:val="4"/>
        </w:numPr>
        <w:spacing w:after="120" w:line="240" w:lineRule="auto"/>
        <w:ind w:left="720" w:hanging="720"/>
        <w:jc w:val="both"/>
        <w:rPr>
          <w:rFonts w:ascii="Times New Roman" w:eastAsia="Times New Roman" w:hAnsi="Times New Roman" w:cs="Times New Roman"/>
        </w:rPr>
      </w:pPr>
      <w:r w:rsidRPr="00034F64">
        <w:rPr>
          <w:rFonts w:ascii="Times New Roman" w:eastAsia="Times New Roman" w:hAnsi="Times New Roman" w:cs="Times New Roman"/>
          <w:u w:val="single"/>
        </w:rPr>
        <w:t>Change Order Process</w:t>
      </w:r>
      <w:r w:rsidRPr="00034F64">
        <w:rPr>
          <w:rFonts w:ascii="Times New Roman" w:eastAsia="Times New Roman" w:hAnsi="Times New Roman" w:cs="Times New Roman"/>
        </w:rPr>
        <w:t>.</w:t>
      </w:r>
    </w:p>
    <w:p w14:paraId="499AFCC8" w14:textId="631193DC" w:rsidR="00034F64" w:rsidRPr="00034F64" w:rsidRDefault="00034F64" w:rsidP="00034F64">
      <w:pPr>
        <w:suppressAutoHyphens/>
        <w:spacing w:after="120" w:line="240" w:lineRule="auto"/>
        <w:ind w:left="1440" w:hanging="720"/>
        <w:jc w:val="both"/>
        <w:rPr>
          <w:rFonts w:ascii="Times New Roman" w:eastAsia="Times New Roman" w:hAnsi="Times New Roman" w:cs="Times New Roman"/>
        </w:rPr>
      </w:pPr>
      <w:r w:rsidRPr="00034F64">
        <w:rPr>
          <w:rFonts w:ascii="Times New Roman" w:eastAsia="Times New Roman" w:hAnsi="Times New Roman" w:cs="Times New Roman"/>
        </w:rPr>
        <w:t>1.4.1</w:t>
      </w:r>
      <w:r w:rsidRPr="00034F64">
        <w:rPr>
          <w:rFonts w:ascii="Times New Roman" w:eastAsia="Times New Roman" w:hAnsi="Times New Roman" w:cs="Times New Roman"/>
        </w:rPr>
        <w:tab/>
        <w:t xml:space="preserve">After the Effective Date of </w:t>
      </w:r>
      <w:r w:rsidR="00F26092" w:rsidRPr="00034F64">
        <w:rPr>
          <w:rFonts w:ascii="Times New Roman" w:eastAsia="Times New Roman" w:hAnsi="Times New Roman" w:cs="Times New Roman"/>
        </w:rPr>
        <w:t>th</w:t>
      </w:r>
      <w:r w:rsidR="00F26092">
        <w:rPr>
          <w:rFonts w:ascii="Times New Roman" w:eastAsia="Times New Roman" w:hAnsi="Times New Roman" w:cs="Times New Roman"/>
        </w:rPr>
        <w:t>is</w:t>
      </w:r>
      <w:r w:rsidR="00F26092" w:rsidRPr="00034F64">
        <w:rPr>
          <w:rFonts w:ascii="Times New Roman" w:eastAsia="Times New Roman" w:hAnsi="Times New Roman" w:cs="Times New Roman"/>
        </w:rPr>
        <w:t xml:space="preserve"> </w:t>
      </w:r>
      <w:r w:rsidRPr="00034F64">
        <w:rPr>
          <w:rFonts w:ascii="Times New Roman" w:eastAsia="Times New Roman" w:hAnsi="Times New Roman" w:cs="Times New Roman"/>
        </w:rPr>
        <w:t xml:space="preserve">Agreement and any </w:t>
      </w:r>
      <w:r w:rsidR="00FB5ADA">
        <w:rPr>
          <w:rFonts w:ascii="Times New Roman" w:eastAsia="Times New Roman" w:hAnsi="Times New Roman" w:cs="Times New Roman"/>
        </w:rPr>
        <w:t>Change Order</w:t>
      </w:r>
      <w:r w:rsidRPr="00034F64">
        <w:rPr>
          <w:rFonts w:ascii="Times New Roman" w:eastAsia="Times New Roman" w:hAnsi="Times New Roman" w:cs="Times New Roman"/>
        </w:rPr>
        <w:t xml:space="preserve">s executed hereunder, no amendment or modification of the provisions set forth in such documents will be effective until a written amendment or </w:t>
      </w:r>
      <w:r w:rsidR="00F26092">
        <w:rPr>
          <w:rFonts w:ascii="Times New Roman" w:eastAsia="Times New Roman" w:hAnsi="Times New Roman" w:cs="Times New Roman"/>
        </w:rPr>
        <w:t>C</w:t>
      </w:r>
      <w:r w:rsidR="00F26092" w:rsidRPr="00034F64">
        <w:rPr>
          <w:rFonts w:ascii="Times New Roman" w:eastAsia="Times New Roman" w:hAnsi="Times New Roman" w:cs="Times New Roman"/>
        </w:rPr>
        <w:t xml:space="preserve">hange </w:t>
      </w:r>
      <w:r w:rsidR="00F26092">
        <w:rPr>
          <w:rFonts w:ascii="Times New Roman" w:eastAsia="Times New Roman" w:hAnsi="Times New Roman" w:cs="Times New Roman"/>
        </w:rPr>
        <w:t>O</w:t>
      </w:r>
      <w:r w:rsidR="00F26092" w:rsidRPr="00034F64">
        <w:rPr>
          <w:rFonts w:ascii="Times New Roman" w:eastAsia="Times New Roman" w:hAnsi="Times New Roman" w:cs="Times New Roman"/>
        </w:rPr>
        <w:t xml:space="preserve">rder </w:t>
      </w:r>
      <w:r w:rsidRPr="00034F64">
        <w:rPr>
          <w:rFonts w:ascii="Times New Roman" w:eastAsia="Times New Roman" w:hAnsi="Times New Roman" w:cs="Times New Roman"/>
        </w:rPr>
        <w:t xml:space="preserve">has been executed by the Parties. A </w:t>
      </w:r>
      <w:r w:rsidR="00F26092">
        <w:rPr>
          <w:rFonts w:ascii="Times New Roman" w:eastAsia="Times New Roman" w:hAnsi="Times New Roman" w:cs="Times New Roman"/>
        </w:rPr>
        <w:t>s</w:t>
      </w:r>
      <w:r w:rsidRPr="00034F64">
        <w:rPr>
          <w:rFonts w:ascii="Times New Roman" w:eastAsia="Times New Roman" w:hAnsi="Times New Roman" w:cs="Times New Roman"/>
        </w:rPr>
        <w:t>ample Change Order is attached as “</w:t>
      </w:r>
      <w:r w:rsidRPr="00AE49A0">
        <w:rPr>
          <w:rFonts w:ascii="Times New Roman" w:eastAsia="Times New Roman" w:hAnsi="Times New Roman" w:cs="Times New Roman"/>
          <w:u w:val="single"/>
        </w:rPr>
        <w:t xml:space="preserve">Exhibit </w:t>
      </w:r>
      <w:r w:rsidR="00F91C70">
        <w:rPr>
          <w:rFonts w:ascii="Times New Roman" w:eastAsia="Times New Roman" w:hAnsi="Times New Roman" w:cs="Times New Roman"/>
          <w:u w:val="single"/>
        </w:rPr>
        <w:t>C</w:t>
      </w:r>
      <w:r w:rsidRPr="00AE49A0">
        <w:rPr>
          <w:rFonts w:ascii="Times New Roman" w:eastAsia="Times New Roman" w:hAnsi="Times New Roman" w:cs="Times New Roman"/>
        </w:rPr>
        <w:t xml:space="preserve">.”  </w:t>
      </w:r>
      <w:r w:rsidRPr="00034F64">
        <w:rPr>
          <w:rFonts w:ascii="Times New Roman" w:eastAsia="Times New Roman" w:hAnsi="Times New Roman" w:cs="Times New Roman"/>
        </w:rPr>
        <w:t xml:space="preserve">Once executed, a Change Order will be fully binding on the Parties and by this reference, become a part of this Agreement.  </w:t>
      </w:r>
      <w:r w:rsidR="00F91C70">
        <w:rPr>
          <w:rFonts w:ascii="Times New Roman" w:eastAsia="Times New Roman" w:hAnsi="Times New Roman" w:cs="Times New Roman"/>
        </w:rPr>
        <w:t>CONTRACTOR</w:t>
      </w:r>
      <w:r w:rsidRPr="00034F64">
        <w:rPr>
          <w:rFonts w:ascii="Times New Roman" w:eastAsia="Times New Roman" w:hAnsi="Times New Roman" w:cs="Times New Roman"/>
        </w:rPr>
        <w:t xml:space="preserve"> shall initiate performance of the Services specified in a Change Order upon its execution, as directed in such Change Order.    </w:t>
      </w:r>
    </w:p>
    <w:p w14:paraId="59E05727" w14:textId="77777777" w:rsidR="00034F64" w:rsidRPr="00034F64" w:rsidRDefault="00034F64" w:rsidP="00034F64">
      <w:pPr>
        <w:suppressAutoHyphens/>
        <w:spacing w:after="120" w:line="240" w:lineRule="auto"/>
        <w:ind w:left="1440" w:hanging="720"/>
        <w:jc w:val="both"/>
        <w:rPr>
          <w:rFonts w:ascii="Times New Roman" w:eastAsia="Times New Roman" w:hAnsi="Times New Roman" w:cs="Times New Roman"/>
        </w:rPr>
      </w:pPr>
      <w:r w:rsidRPr="00034F64">
        <w:rPr>
          <w:rFonts w:ascii="Times New Roman" w:eastAsia="Times New Roman" w:hAnsi="Times New Roman" w:cs="Times New Roman"/>
        </w:rPr>
        <w:t>1.4.2</w:t>
      </w:r>
      <w:r w:rsidRPr="00034F64">
        <w:rPr>
          <w:rFonts w:ascii="Times New Roman" w:eastAsia="Times New Roman" w:hAnsi="Times New Roman" w:cs="Times New Roman"/>
        </w:rPr>
        <w:tab/>
        <w:t xml:space="preserve">A Change Order </w:t>
      </w:r>
      <w:r w:rsidR="00F26092">
        <w:rPr>
          <w:rFonts w:ascii="Times New Roman" w:eastAsia="Times New Roman" w:hAnsi="Times New Roman" w:cs="Times New Roman"/>
        </w:rPr>
        <w:t xml:space="preserve">shall </w:t>
      </w:r>
      <w:r w:rsidRPr="00034F64">
        <w:rPr>
          <w:rFonts w:ascii="Times New Roman" w:eastAsia="Times New Roman" w:hAnsi="Times New Roman" w:cs="Times New Roman"/>
        </w:rPr>
        <w:t xml:space="preserve">set forth, at a minimum: (i) the specific Services </w:t>
      </w:r>
      <w:r w:rsidR="00F26092">
        <w:rPr>
          <w:rFonts w:ascii="Times New Roman" w:eastAsia="Times New Roman" w:hAnsi="Times New Roman" w:cs="Times New Roman"/>
        </w:rPr>
        <w:t xml:space="preserve">added, revised, </w:t>
      </w:r>
      <w:r w:rsidRPr="00034F64">
        <w:rPr>
          <w:rFonts w:ascii="Times New Roman" w:eastAsia="Times New Roman" w:hAnsi="Times New Roman" w:cs="Times New Roman"/>
        </w:rPr>
        <w:t>impacted</w:t>
      </w:r>
      <w:r w:rsidR="00F26092">
        <w:rPr>
          <w:rFonts w:ascii="Times New Roman" w:eastAsia="Times New Roman" w:hAnsi="Times New Roman" w:cs="Times New Roman"/>
        </w:rPr>
        <w:t xml:space="preserve"> or otherwise modified</w:t>
      </w:r>
      <w:r w:rsidRPr="00034F64">
        <w:rPr>
          <w:rFonts w:ascii="Times New Roman" w:eastAsia="Times New Roman" w:hAnsi="Times New Roman" w:cs="Times New Roman"/>
        </w:rPr>
        <w:t xml:space="preserve"> by the Change Order; (ii) the reason for the change(s); (iii) change(s) to the applicable scope of work</w:t>
      </w:r>
      <w:r w:rsidR="00F26092">
        <w:rPr>
          <w:rFonts w:ascii="Times New Roman" w:eastAsia="Times New Roman" w:hAnsi="Times New Roman" w:cs="Times New Roman"/>
        </w:rPr>
        <w:t xml:space="preserve"> or Statement of Work</w:t>
      </w:r>
      <w:r w:rsidRPr="00034F64">
        <w:rPr>
          <w:rFonts w:ascii="Times New Roman" w:eastAsia="Times New Roman" w:hAnsi="Times New Roman" w:cs="Times New Roman"/>
        </w:rPr>
        <w:t xml:space="preserve">, (iv) revised schedule(s); and (iv) the impact of the change(s) on the compensation applicable under </w:t>
      </w:r>
      <w:r w:rsidR="00F26092" w:rsidRPr="00034F64">
        <w:rPr>
          <w:rFonts w:ascii="Times New Roman" w:eastAsia="Times New Roman" w:hAnsi="Times New Roman" w:cs="Times New Roman"/>
        </w:rPr>
        <w:t>th</w:t>
      </w:r>
      <w:r w:rsidR="00F26092">
        <w:rPr>
          <w:rFonts w:ascii="Times New Roman" w:eastAsia="Times New Roman" w:hAnsi="Times New Roman" w:cs="Times New Roman"/>
        </w:rPr>
        <w:t>is</w:t>
      </w:r>
      <w:r w:rsidR="00F26092" w:rsidRPr="00034F64">
        <w:rPr>
          <w:rFonts w:ascii="Times New Roman" w:eastAsia="Times New Roman" w:hAnsi="Times New Roman" w:cs="Times New Roman"/>
        </w:rPr>
        <w:t xml:space="preserve"> </w:t>
      </w:r>
      <w:r w:rsidRPr="00034F64">
        <w:rPr>
          <w:rFonts w:ascii="Times New Roman" w:eastAsia="Times New Roman" w:hAnsi="Times New Roman" w:cs="Times New Roman"/>
        </w:rPr>
        <w:t xml:space="preserve">Agreement and/or the applicable </w:t>
      </w:r>
      <w:r w:rsidR="00FB5ADA">
        <w:rPr>
          <w:rFonts w:ascii="Times New Roman" w:eastAsia="Times New Roman" w:hAnsi="Times New Roman" w:cs="Times New Roman"/>
        </w:rPr>
        <w:t>Change Order</w:t>
      </w:r>
      <w:r w:rsidRPr="00034F64">
        <w:rPr>
          <w:rFonts w:ascii="Times New Roman" w:eastAsia="Times New Roman" w:hAnsi="Times New Roman" w:cs="Times New Roman"/>
        </w:rPr>
        <w:t xml:space="preserve">. </w:t>
      </w:r>
    </w:p>
    <w:p w14:paraId="0E7C4C7C" w14:textId="1748E1B8" w:rsidR="00034F64" w:rsidRPr="00034F64" w:rsidRDefault="00034F64" w:rsidP="00034F64">
      <w:pPr>
        <w:suppressAutoHyphens/>
        <w:spacing w:after="120" w:line="240" w:lineRule="auto"/>
        <w:ind w:left="1440" w:hanging="720"/>
        <w:jc w:val="both"/>
        <w:rPr>
          <w:rFonts w:ascii="Times New Roman" w:eastAsia="Times New Roman" w:hAnsi="Times New Roman" w:cs="Times New Roman"/>
        </w:rPr>
      </w:pPr>
      <w:r w:rsidRPr="00034F64">
        <w:rPr>
          <w:rFonts w:ascii="Times New Roman" w:eastAsia="Times New Roman" w:hAnsi="Times New Roman" w:cs="Times New Roman"/>
        </w:rPr>
        <w:t>1.4.3</w:t>
      </w:r>
      <w:r w:rsidRPr="00034F64">
        <w:rPr>
          <w:rFonts w:ascii="Times New Roman" w:eastAsia="Times New Roman" w:hAnsi="Times New Roman" w:cs="Times New Roman"/>
        </w:rPr>
        <w:tab/>
        <w:t xml:space="preserve">In the event the terms agreed to in an executed Change Order conflict with the terms of this Agreement or the applicable </w:t>
      </w:r>
      <w:r w:rsidR="00FB5ADA">
        <w:rPr>
          <w:rFonts w:ascii="Times New Roman" w:eastAsia="Times New Roman" w:hAnsi="Times New Roman" w:cs="Times New Roman"/>
        </w:rPr>
        <w:t>Change Order</w:t>
      </w:r>
      <w:r w:rsidRPr="00034F64">
        <w:rPr>
          <w:rFonts w:ascii="Times New Roman" w:eastAsia="Times New Roman" w:hAnsi="Times New Roman" w:cs="Times New Roman"/>
        </w:rPr>
        <w:t>, the terms agreed to under the Change Order will govern</w:t>
      </w:r>
      <w:r w:rsidR="00F35ABF">
        <w:rPr>
          <w:rFonts w:ascii="Times New Roman" w:eastAsia="Times New Roman" w:hAnsi="Times New Roman" w:cs="Times New Roman"/>
        </w:rPr>
        <w:t>, with respect to the specific Change Order</w:t>
      </w:r>
      <w:r w:rsidR="00EC57D7">
        <w:rPr>
          <w:rFonts w:ascii="Times New Roman" w:eastAsia="Times New Roman" w:hAnsi="Times New Roman" w:cs="Times New Roman"/>
        </w:rPr>
        <w:t xml:space="preserve"> but will be subject to and in no event will supersede the Terms and Conditions</w:t>
      </w:r>
      <w:r w:rsidR="006275D4">
        <w:rPr>
          <w:rFonts w:ascii="Times New Roman" w:eastAsia="Times New Roman" w:hAnsi="Times New Roman" w:cs="Times New Roman"/>
        </w:rPr>
        <w:t xml:space="preserve"> for</w:t>
      </w:r>
      <w:r w:rsidR="00EC57D7">
        <w:rPr>
          <w:rFonts w:ascii="Times New Roman" w:eastAsia="Times New Roman" w:hAnsi="Times New Roman" w:cs="Times New Roman"/>
        </w:rPr>
        <w:t xml:space="preserve"> Services</w:t>
      </w:r>
      <w:r w:rsidRPr="00034F64">
        <w:rPr>
          <w:rFonts w:ascii="Times New Roman" w:eastAsia="Times New Roman" w:hAnsi="Times New Roman" w:cs="Times New Roman"/>
        </w:rPr>
        <w:t xml:space="preserve">.  </w:t>
      </w:r>
    </w:p>
    <w:p w14:paraId="518EF84E" w14:textId="77777777" w:rsidR="00034F64" w:rsidRPr="00034F64" w:rsidRDefault="00034F64" w:rsidP="00034F64">
      <w:pPr>
        <w:keepNext/>
        <w:spacing w:after="120" w:line="240" w:lineRule="auto"/>
        <w:outlineLvl w:val="2"/>
        <w:rPr>
          <w:rFonts w:ascii="Times New Roman" w:eastAsia="Times New Roman" w:hAnsi="Times New Roman" w:cs="Times New Roman"/>
        </w:rPr>
      </w:pPr>
      <w:r w:rsidRPr="00034F64">
        <w:rPr>
          <w:rFonts w:ascii="Times New Roman" w:eastAsia="Times New Roman" w:hAnsi="Times New Roman" w:cs="Times New Roman"/>
          <w:b/>
        </w:rPr>
        <w:t>Section</w:t>
      </w:r>
      <w:r w:rsidRPr="00034F64">
        <w:rPr>
          <w:rFonts w:ascii="Times New Roman" w:eastAsia="Times New Roman" w:hAnsi="Times New Roman" w:cs="Times New Roman"/>
        </w:rPr>
        <w:t xml:space="preserve"> </w:t>
      </w:r>
      <w:r w:rsidRPr="00034F64">
        <w:rPr>
          <w:rFonts w:ascii="Times New Roman" w:eastAsia="Times New Roman" w:hAnsi="Times New Roman" w:cs="Times New Roman"/>
          <w:b/>
        </w:rPr>
        <w:t>2</w:t>
      </w:r>
      <w:r w:rsidRPr="00034F64">
        <w:rPr>
          <w:rFonts w:ascii="Times New Roman" w:eastAsia="Times New Roman" w:hAnsi="Times New Roman" w:cs="Times New Roman"/>
          <w:b/>
        </w:rPr>
        <w:tab/>
        <w:t xml:space="preserve">Schedule of </w:t>
      </w:r>
      <w:r w:rsidR="000E3EFF">
        <w:rPr>
          <w:rFonts w:ascii="Times New Roman" w:eastAsia="Times New Roman" w:hAnsi="Times New Roman" w:cs="Times New Roman"/>
          <w:b/>
        </w:rPr>
        <w:t>Services</w:t>
      </w:r>
    </w:p>
    <w:p w14:paraId="74D89835" w14:textId="618EE2B3" w:rsidR="00034F64" w:rsidRPr="00034F64" w:rsidRDefault="00034F64" w:rsidP="00034F64">
      <w:pPr>
        <w:suppressAutoHyphens/>
        <w:spacing w:after="120" w:line="240" w:lineRule="auto"/>
        <w:ind w:left="720" w:hanging="720"/>
        <w:jc w:val="both"/>
        <w:rPr>
          <w:rFonts w:ascii="Times New Roman" w:eastAsia="Times New Roman" w:hAnsi="Times New Roman" w:cs="Times New Roman"/>
        </w:rPr>
      </w:pPr>
      <w:r w:rsidRPr="00034F64">
        <w:rPr>
          <w:rFonts w:ascii="Times New Roman" w:eastAsia="Times New Roman" w:hAnsi="Times New Roman" w:cs="Times New Roman"/>
        </w:rPr>
        <w:t>2.1</w:t>
      </w:r>
      <w:r w:rsidRPr="00034F64">
        <w:rPr>
          <w:rFonts w:ascii="Times New Roman" w:eastAsia="Times New Roman" w:hAnsi="Times New Roman" w:cs="Times New Roman"/>
        </w:rPr>
        <w:tab/>
        <w:t xml:space="preserve">The </w:t>
      </w:r>
      <w:r w:rsidR="00EC57D7">
        <w:rPr>
          <w:rFonts w:ascii="Times New Roman" w:eastAsia="Times New Roman" w:hAnsi="Times New Roman" w:cs="Times New Roman"/>
        </w:rPr>
        <w:t>s</w:t>
      </w:r>
      <w:r w:rsidR="00EC57D7" w:rsidRPr="00034F64">
        <w:rPr>
          <w:rFonts w:ascii="Times New Roman" w:eastAsia="Times New Roman" w:hAnsi="Times New Roman" w:cs="Times New Roman"/>
        </w:rPr>
        <w:t xml:space="preserve">chedule </w:t>
      </w:r>
      <w:r w:rsidRPr="00034F64">
        <w:rPr>
          <w:rFonts w:ascii="Times New Roman" w:eastAsia="Times New Roman" w:hAnsi="Times New Roman" w:cs="Times New Roman"/>
        </w:rPr>
        <w:t xml:space="preserve">of the </w:t>
      </w:r>
      <w:r w:rsidR="00EC57D7">
        <w:rPr>
          <w:rFonts w:ascii="Times New Roman" w:eastAsia="Times New Roman" w:hAnsi="Times New Roman" w:cs="Times New Roman"/>
        </w:rPr>
        <w:t>s</w:t>
      </w:r>
      <w:r w:rsidR="00EC57D7" w:rsidRPr="00034F64">
        <w:rPr>
          <w:rFonts w:ascii="Times New Roman" w:eastAsia="Times New Roman" w:hAnsi="Times New Roman" w:cs="Times New Roman"/>
        </w:rPr>
        <w:t xml:space="preserve">ervices </w:t>
      </w:r>
      <w:r w:rsidRPr="00034F64">
        <w:rPr>
          <w:rFonts w:ascii="Times New Roman" w:eastAsia="Times New Roman" w:hAnsi="Times New Roman" w:cs="Times New Roman"/>
        </w:rPr>
        <w:t xml:space="preserve">described in Section 1.1 above will be as described in </w:t>
      </w:r>
      <w:r w:rsidR="00AE49A0">
        <w:rPr>
          <w:rFonts w:ascii="Times New Roman" w:eastAsia="Times New Roman" w:hAnsi="Times New Roman" w:cs="Times New Roman"/>
        </w:rPr>
        <w:t>“</w:t>
      </w:r>
      <w:r w:rsidRPr="00034F64">
        <w:rPr>
          <w:rFonts w:ascii="Times New Roman" w:eastAsia="Times New Roman" w:hAnsi="Times New Roman" w:cs="Times New Roman"/>
          <w:u w:val="single"/>
        </w:rPr>
        <w:t xml:space="preserve">Exhibit </w:t>
      </w:r>
      <w:r w:rsidR="00F91C70">
        <w:rPr>
          <w:rFonts w:ascii="Times New Roman" w:eastAsia="Times New Roman" w:hAnsi="Times New Roman" w:cs="Times New Roman"/>
          <w:u w:val="single"/>
        </w:rPr>
        <w:t>D</w:t>
      </w:r>
      <w:r w:rsidR="008B7F79" w:rsidRPr="00E7454C">
        <w:rPr>
          <w:rFonts w:ascii="Times New Roman" w:eastAsia="Times New Roman" w:hAnsi="Times New Roman" w:cs="Times New Roman"/>
        </w:rPr>
        <w:t>”</w:t>
      </w:r>
      <w:r w:rsidR="00F07F6A">
        <w:rPr>
          <w:rFonts w:ascii="Times New Roman" w:eastAsia="Times New Roman" w:hAnsi="Times New Roman" w:cs="Times New Roman"/>
        </w:rPr>
        <w:t xml:space="preserve"> </w:t>
      </w:r>
      <w:r w:rsidR="00EC57D7" w:rsidRPr="00E7454C">
        <w:rPr>
          <w:rFonts w:ascii="Times New Roman" w:eastAsia="Times New Roman" w:hAnsi="Times New Roman" w:cs="Times New Roman"/>
        </w:rPr>
        <w:t>(“Schedule of Services”)</w:t>
      </w:r>
      <w:r w:rsidR="00AE49A0" w:rsidRPr="00E7454C">
        <w:rPr>
          <w:rFonts w:ascii="Times New Roman" w:eastAsia="Times New Roman" w:hAnsi="Times New Roman" w:cs="Times New Roman"/>
        </w:rPr>
        <w:t xml:space="preserve">, </w:t>
      </w:r>
      <w:r w:rsidR="00AE49A0">
        <w:rPr>
          <w:rFonts w:ascii="Times New Roman" w:eastAsia="Times New Roman" w:hAnsi="Times New Roman" w:cs="Times New Roman"/>
        </w:rPr>
        <w:t>which may be amended time to time as described in Sections 1.2 and 1.4</w:t>
      </w:r>
    </w:p>
    <w:p w14:paraId="34541B39" w14:textId="77777777" w:rsidR="00034F64" w:rsidRPr="00034F64" w:rsidRDefault="002E6EDA" w:rsidP="00034F64">
      <w:pPr>
        <w:keepNext/>
        <w:spacing w:after="120" w:line="240" w:lineRule="auto"/>
        <w:outlineLvl w:val="0"/>
        <w:rPr>
          <w:rFonts w:ascii="Times New Roman" w:eastAsia="Times New Roman" w:hAnsi="Times New Roman" w:cs="Times New Roman"/>
          <w:b/>
        </w:rPr>
      </w:pPr>
      <w:r w:rsidRPr="00034F64">
        <w:rPr>
          <w:rFonts w:ascii="Times New Roman" w:eastAsia="Times New Roman" w:hAnsi="Times New Roman" w:cs="Times New Roman"/>
          <w:b/>
          <w:szCs w:val="20"/>
        </w:rPr>
        <w:t>Section 3</w:t>
      </w:r>
      <w:r w:rsidR="00034F64" w:rsidRPr="00034F64">
        <w:rPr>
          <w:rFonts w:ascii="Times New Roman" w:eastAsia="Times New Roman" w:hAnsi="Times New Roman" w:cs="Times New Roman"/>
          <w:b/>
          <w:szCs w:val="20"/>
        </w:rPr>
        <w:tab/>
      </w:r>
      <w:r w:rsidR="00E2579C">
        <w:rPr>
          <w:rFonts w:ascii="Times New Roman" w:eastAsia="Times New Roman" w:hAnsi="Times New Roman" w:cs="Times New Roman"/>
          <w:b/>
          <w:szCs w:val="20"/>
        </w:rPr>
        <w:t xml:space="preserve">Fee Schedule and Payment Milestones </w:t>
      </w:r>
    </w:p>
    <w:p w14:paraId="19A517D3" w14:textId="296A229F" w:rsidR="00034F64" w:rsidRPr="00034F64" w:rsidRDefault="0028771B" w:rsidP="00602CC6">
      <w:pPr>
        <w:numPr>
          <w:ilvl w:val="1"/>
          <w:numId w:val="2"/>
        </w:numPr>
        <w:suppressAutoHyphens/>
        <w:spacing w:after="120" w:line="240" w:lineRule="auto"/>
        <w:jc w:val="both"/>
        <w:rPr>
          <w:rFonts w:ascii="Times New Roman" w:eastAsia="Times New Roman" w:hAnsi="Times New Roman" w:cs="Times New Roman"/>
        </w:rPr>
      </w:pPr>
      <w:r>
        <w:rPr>
          <w:rFonts w:ascii="Times New Roman" w:eastAsia="Times New Roman" w:hAnsi="Times New Roman" w:cs="Times New Roman"/>
        </w:rPr>
        <w:t>The schedule of fees to be paid under this Agreement</w:t>
      </w:r>
      <w:r w:rsidR="00E97BA2">
        <w:rPr>
          <w:rFonts w:ascii="Times New Roman" w:eastAsia="Times New Roman" w:hAnsi="Times New Roman" w:cs="Times New Roman"/>
        </w:rPr>
        <w:t xml:space="preserve"> is</w:t>
      </w:r>
      <w:r>
        <w:rPr>
          <w:rFonts w:ascii="Times New Roman" w:eastAsia="Times New Roman" w:hAnsi="Times New Roman" w:cs="Times New Roman"/>
        </w:rPr>
        <w:t xml:space="preserve"> attached as Exhibit E. </w:t>
      </w:r>
      <w:r w:rsidR="000E3EFF">
        <w:rPr>
          <w:rFonts w:ascii="Times New Roman" w:eastAsia="Times New Roman" w:hAnsi="Times New Roman" w:cs="Times New Roman"/>
        </w:rPr>
        <w:t>Payments shall be made in accordance with</w:t>
      </w:r>
      <w:r w:rsidR="00034F64" w:rsidRPr="00034F64">
        <w:rPr>
          <w:rFonts w:ascii="Times New Roman" w:eastAsia="Times New Roman" w:hAnsi="Times New Roman" w:cs="Times New Roman"/>
        </w:rPr>
        <w:t xml:space="preserve"> </w:t>
      </w:r>
      <w:r w:rsidR="00AE49A0" w:rsidRPr="00AE49A0">
        <w:rPr>
          <w:rFonts w:ascii="Times New Roman" w:eastAsia="Times New Roman" w:hAnsi="Times New Roman" w:cs="Times New Roman"/>
        </w:rPr>
        <w:t>“</w:t>
      </w:r>
      <w:r w:rsidR="00034F64" w:rsidRPr="00AE49A0">
        <w:rPr>
          <w:rFonts w:ascii="Times New Roman" w:eastAsia="Times New Roman" w:hAnsi="Times New Roman" w:cs="Times New Roman"/>
          <w:u w:val="single"/>
        </w:rPr>
        <w:t>Exhibit</w:t>
      </w:r>
      <w:r w:rsidR="00F91C70">
        <w:rPr>
          <w:rFonts w:ascii="Times New Roman" w:eastAsia="Times New Roman" w:hAnsi="Times New Roman" w:cs="Times New Roman"/>
          <w:u w:val="single"/>
        </w:rPr>
        <w:t>s</w:t>
      </w:r>
      <w:r w:rsidR="00034F64" w:rsidRPr="00AE49A0">
        <w:rPr>
          <w:rFonts w:ascii="Times New Roman" w:eastAsia="Times New Roman" w:hAnsi="Times New Roman" w:cs="Times New Roman"/>
          <w:u w:val="single"/>
        </w:rPr>
        <w:t xml:space="preserve"> A</w:t>
      </w:r>
      <w:r w:rsidR="00F91C70">
        <w:rPr>
          <w:rFonts w:ascii="Times New Roman" w:eastAsia="Times New Roman" w:hAnsi="Times New Roman" w:cs="Times New Roman"/>
          <w:u w:val="single"/>
        </w:rPr>
        <w:t xml:space="preserve"> and E</w:t>
      </w:r>
      <w:r>
        <w:rPr>
          <w:rFonts w:ascii="Times New Roman" w:eastAsia="Times New Roman" w:hAnsi="Times New Roman" w:cs="Times New Roman"/>
          <w:u w:val="single"/>
        </w:rPr>
        <w:t>.</w:t>
      </w:r>
      <w:r w:rsidR="00AE49A0" w:rsidRPr="00AE49A0">
        <w:rPr>
          <w:rFonts w:ascii="Times New Roman" w:eastAsia="Times New Roman" w:hAnsi="Times New Roman" w:cs="Times New Roman"/>
        </w:rPr>
        <w:t>”</w:t>
      </w:r>
      <w:r w:rsidR="00034F64" w:rsidRPr="00AE49A0">
        <w:rPr>
          <w:rFonts w:ascii="Times New Roman" w:eastAsia="Times New Roman" w:hAnsi="Times New Roman" w:cs="Times New Roman"/>
        </w:rPr>
        <w:t xml:space="preserve">  </w:t>
      </w:r>
    </w:p>
    <w:p w14:paraId="6D8FC361" w14:textId="1E9A09BD" w:rsidR="00034F64" w:rsidRPr="00034F64" w:rsidRDefault="008F3E90" w:rsidP="00602CC6">
      <w:pPr>
        <w:numPr>
          <w:ilvl w:val="1"/>
          <w:numId w:val="2"/>
        </w:numPr>
        <w:suppressAutoHyphens/>
        <w:spacing w:after="12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 xml:space="preserve">The </w:t>
      </w:r>
      <w:r w:rsidR="00AF0655">
        <w:rPr>
          <w:rFonts w:ascii="Times New Roman" w:eastAsia="Times New Roman" w:hAnsi="Times New Roman" w:cs="Times New Roman"/>
        </w:rPr>
        <w:t>BWL</w:t>
      </w:r>
      <w:r w:rsidR="00034F64" w:rsidRPr="00034F64">
        <w:rPr>
          <w:rFonts w:ascii="Times New Roman" w:eastAsia="Times New Roman" w:hAnsi="Times New Roman" w:cs="Times New Roman"/>
        </w:rPr>
        <w:t xml:space="preserve"> shall pay each of </w:t>
      </w:r>
      <w:r w:rsidR="00F91C70">
        <w:rPr>
          <w:rFonts w:ascii="Times New Roman" w:eastAsia="Times New Roman" w:hAnsi="Times New Roman" w:cs="Times New Roman"/>
        </w:rPr>
        <w:t>CONTRACTOR</w:t>
      </w:r>
      <w:r w:rsidR="00034F64" w:rsidRPr="00034F64">
        <w:rPr>
          <w:rFonts w:ascii="Times New Roman" w:eastAsia="Times New Roman" w:hAnsi="Times New Roman" w:cs="Times New Roman"/>
        </w:rPr>
        <w:t>'s undisp</w:t>
      </w:r>
      <w:r w:rsidR="00F35ABF">
        <w:rPr>
          <w:rFonts w:ascii="Times New Roman" w:eastAsia="Times New Roman" w:hAnsi="Times New Roman" w:cs="Times New Roman"/>
        </w:rPr>
        <w:t xml:space="preserve">uted invoices within </w:t>
      </w:r>
      <w:r w:rsidR="007D0AFE">
        <w:rPr>
          <w:rFonts w:ascii="Times New Roman" w:eastAsia="Times New Roman" w:hAnsi="Times New Roman" w:cs="Times New Roman"/>
        </w:rPr>
        <w:t>thirty</w:t>
      </w:r>
      <w:r w:rsidR="00F91C70">
        <w:rPr>
          <w:rFonts w:ascii="Times New Roman" w:eastAsia="Times New Roman" w:hAnsi="Times New Roman" w:cs="Times New Roman"/>
        </w:rPr>
        <w:t xml:space="preserve"> </w:t>
      </w:r>
      <w:r w:rsidR="00F35ABF">
        <w:rPr>
          <w:rFonts w:ascii="Times New Roman" w:eastAsia="Times New Roman" w:hAnsi="Times New Roman" w:cs="Times New Roman"/>
        </w:rPr>
        <w:t>(</w:t>
      </w:r>
      <w:r w:rsidR="007D0AFE">
        <w:rPr>
          <w:rFonts w:ascii="Times New Roman" w:eastAsia="Times New Roman" w:hAnsi="Times New Roman" w:cs="Times New Roman"/>
        </w:rPr>
        <w:t>3</w:t>
      </w:r>
      <w:r w:rsidR="00F35ABF">
        <w:rPr>
          <w:rFonts w:ascii="Times New Roman" w:eastAsia="Times New Roman" w:hAnsi="Times New Roman" w:cs="Times New Roman"/>
        </w:rPr>
        <w:t>0</w:t>
      </w:r>
      <w:r w:rsidR="00034F64" w:rsidRPr="00034F64">
        <w:rPr>
          <w:rFonts w:ascii="Times New Roman" w:eastAsia="Times New Roman" w:hAnsi="Times New Roman" w:cs="Times New Roman"/>
        </w:rPr>
        <w:t xml:space="preserve">) days </w:t>
      </w:r>
      <w:r w:rsidR="00E97228">
        <w:rPr>
          <w:rFonts w:ascii="Times New Roman" w:eastAsia="Times New Roman" w:hAnsi="Times New Roman" w:cs="Times New Roman"/>
        </w:rPr>
        <w:t xml:space="preserve">of receipt of the invoice. </w:t>
      </w:r>
    </w:p>
    <w:p w14:paraId="3F475640" w14:textId="07988233" w:rsidR="00034F64" w:rsidRPr="00E51B12" w:rsidRDefault="00F91C70" w:rsidP="008141F1">
      <w:pPr>
        <w:ind w:left="720"/>
        <w:jc w:val="both"/>
      </w:pPr>
      <w:r>
        <w:rPr>
          <w:rFonts w:ascii="Times New Roman" w:eastAsia="Times New Roman" w:hAnsi="Times New Roman" w:cs="Times New Roman"/>
        </w:rPr>
        <w:t>CONTRACTOR</w:t>
      </w:r>
      <w:r w:rsidR="00034F64" w:rsidRPr="00034F64">
        <w:rPr>
          <w:rFonts w:ascii="Times New Roman" w:eastAsia="Times New Roman" w:hAnsi="Times New Roman" w:cs="Times New Roman"/>
        </w:rPr>
        <w:t xml:space="preserve"> may invoice </w:t>
      </w:r>
      <w:r w:rsidR="008F3E90">
        <w:rPr>
          <w:rFonts w:ascii="Times New Roman" w:eastAsia="Times New Roman" w:hAnsi="Times New Roman" w:cs="Times New Roman"/>
        </w:rPr>
        <w:t xml:space="preserve">the </w:t>
      </w:r>
      <w:r w:rsidR="00AF0655">
        <w:rPr>
          <w:rFonts w:ascii="Times New Roman" w:eastAsia="Times New Roman" w:hAnsi="Times New Roman" w:cs="Times New Roman"/>
        </w:rPr>
        <w:t>BWL</w:t>
      </w:r>
      <w:r w:rsidR="00034F64" w:rsidRPr="00034F64">
        <w:rPr>
          <w:rFonts w:ascii="Times New Roman" w:eastAsia="Times New Roman" w:hAnsi="Times New Roman" w:cs="Times New Roman"/>
        </w:rPr>
        <w:t xml:space="preserve"> on a monthly basis, for all pre-approved, actual and reasonable expenses which are reimbursable by </w:t>
      </w:r>
      <w:r w:rsidR="008F3E90">
        <w:rPr>
          <w:rFonts w:ascii="Times New Roman" w:eastAsia="Times New Roman" w:hAnsi="Times New Roman" w:cs="Times New Roman"/>
        </w:rPr>
        <w:t xml:space="preserve">the </w:t>
      </w:r>
      <w:r w:rsidR="00AF0655">
        <w:rPr>
          <w:rFonts w:ascii="Times New Roman" w:eastAsia="Times New Roman" w:hAnsi="Times New Roman" w:cs="Times New Roman"/>
        </w:rPr>
        <w:t>BWL</w:t>
      </w:r>
      <w:r w:rsidR="00034F64" w:rsidRPr="00034F64">
        <w:rPr>
          <w:rFonts w:ascii="Times New Roman" w:eastAsia="Times New Roman" w:hAnsi="Times New Roman" w:cs="Times New Roman"/>
        </w:rPr>
        <w:t xml:space="preserve"> under this </w:t>
      </w:r>
      <w:r w:rsidR="00034F64" w:rsidRPr="00DE0A11">
        <w:rPr>
          <w:rFonts w:ascii="Times New Roman" w:eastAsia="Times New Roman" w:hAnsi="Times New Roman" w:cs="Times New Roman"/>
        </w:rPr>
        <w:t>Agreement</w:t>
      </w:r>
      <w:r w:rsidR="00DE0A11" w:rsidRPr="00DE0A11">
        <w:rPr>
          <w:rFonts w:ascii="Times New Roman" w:hAnsi="Times New Roman" w:cs="Times New Roman"/>
          <w:snapToGrid w:val="0"/>
        </w:rPr>
        <w:t xml:space="preserve"> and accordance with the BWL’s purchasing policy</w:t>
      </w:r>
      <w:r w:rsidR="00034F64" w:rsidRPr="00DE0A11">
        <w:rPr>
          <w:rFonts w:ascii="Times New Roman" w:eastAsia="Times New Roman" w:hAnsi="Times New Roman" w:cs="Times New Roman"/>
        </w:rPr>
        <w:t>, as such expenses may be incurred, in</w:t>
      </w:r>
      <w:r w:rsidR="00034F64" w:rsidRPr="00034F64">
        <w:rPr>
          <w:rFonts w:ascii="Times New Roman" w:eastAsia="Times New Roman" w:hAnsi="Times New Roman" w:cs="Times New Roman"/>
        </w:rPr>
        <w:t xml:space="preserve">cluding without limitation, </w:t>
      </w:r>
      <w:r w:rsidR="000E3EFF">
        <w:rPr>
          <w:rFonts w:ascii="Times New Roman" w:eastAsia="Times New Roman" w:hAnsi="Times New Roman" w:cs="Times New Roman"/>
        </w:rPr>
        <w:t xml:space="preserve">airfare, </w:t>
      </w:r>
      <w:r w:rsidR="00034F64" w:rsidRPr="00034F64">
        <w:rPr>
          <w:rFonts w:ascii="Times New Roman" w:eastAsia="Times New Roman" w:hAnsi="Times New Roman" w:cs="Times New Roman"/>
        </w:rPr>
        <w:t xml:space="preserve">hotel, meals and car rental.  </w:t>
      </w:r>
      <w:r>
        <w:rPr>
          <w:rFonts w:ascii="Times New Roman" w:eastAsia="Times New Roman" w:hAnsi="Times New Roman" w:cs="Times New Roman"/>
        </w:rPr>
        <w:t>CONTRACTOR</w:t>
      </w:r>
      <w:r w:rsidR="00034F64" w:rsidRPr="00034F64">
        <w:rPr>
          <w:rFonts w:ascii="Times New Roman" w:eastAsia="Times New Roman" w:hAnsi="Times New Roman" w:cs="Times New Roman"/>
        </w:rPr>
        <w:t xml:space="preserve"> and its subcontractors shall seek to minimize all expenses associated with performing the Services, including, but not limited to, using coach air fare, booking flights in advance whenever possible, staying at hotels identified by </w:t>
      </w:r>
      <w:r w:rsidR="008F3E90">
        <w:rPr>
          <w:rFonts w:ascii="Times New Roman" w:eastAsia="Times New Roman" w:hAnsi="Times New Roman" w:cs="Times New Roman"/>
        </w:rPr>
        <w:t xml:space="preserve">the </w:t>
      </w:r>
      <w:r w:rsidR="00AF0655">
        <w:rPr>
          <w:rFonts w:ascii="Times New Roman" w:eastAsia="Times New Roman" w:hAnsi="Times New Roman" w:cs="Times New Roman"/>
        </w:rPr>
        <w:t>BWL</w:t>
      </w:r>
      <w:r w:rsidR="00034F64" w:rsidRPr="00034F64">
        <w:rPr>
          <w:rFonts w:ascii="Times New Roman" w:eastAsia="Times New Roman" w:hAnsi="Times New Roman" w:cs="Times New Roman"/>
        </w:rPr>
        <w:t xml:space="preserve"> as offering corporate rates and sharing rental cars where feasible.  All invoiced amounts for pre-approved expenses will be due and payable within </w:t>
      </w:r>
      <w:r w:rsidR="007D0AFE">
        <w:rPr>
          <w:rFonts w:ascii="Times New Roman" w:eastAsia="Times New Roman" w:hAnsi="Times New Roman" w:cs="Times New Roman"/>
        </w:rPr>
        <w:t>thirty</w:t>
      </w:r>
      <w:r>
        <w:rPr>
          <w:rFonts w:ascii="Times New Roman" w:eastAsia="Times New Roman" w:hAnsi="Times New Roman" w:cs="Times New Roman"/>
        </w:rPr>
        <w:t xml:space="preserve"> (</w:t>
      </w:r>
      <w:r w:rsidR="007D0AFE">
        <w:rPr>
          <w:rFonts w:ascii="Times New Roman" w:eastAsia="Times New Roman" w:hAnsi="Times New Roman" w:cs="Times New Roman"/>
        </w:rPr>
        <w:t>3</w:t>
      </w:r>
      <w:r>
        <w:rPr>
          <w:rFonts w:ascii="Times New Roman" w:eastAsia="Times New Roman" w:hAnsi="Times New Roman" w:cs="Times New Roman"/>
        </w:rPr>
        <w:t>0) days</w:t>
      </w:r>
      <w:r w:rsidRPr="00034F64">
        <w:rPr>
          <w:rFonts w:ascii="Times New Roman" w:eastAsia="Times New Roman" w:hAnsi="Times New Roman" w:cs="Times New Roman"/>
        </w:rPr>
        <w:t xml:space="preserve"> </w:t>
      </w:r>
      <w:r w:rsidR="00034F64" w:rsidRPr="00034F64">
        <w:rPr>
          <w:rFonts w:ascii="Times New Roman" w:eastAsia="Times New Roman" w:hAnsi="Times New Roman" w:cs="Times New Roman"/>
        </w:rPr>
        <w:t xml:space="preserve">after receipt of invoice.  </w:t>
      </w:r>
      <w:r>
        <w:rPr>
          <w:rFonts w:ascii="Times New Roman" w:eastAsia="Times New Roman" w:hAnsi="Times New Roman" w:cs="Times New Roman"/>
        </w:rPr>
        <w:t>CONTRACTOR</w:t>
      </w:r>
      <w:r w:rsidR="000E3EFF">
        <w:rPr>
          <w:rFonts w:ascii="Times New Roman" w:eastAsia="Times New Roman" w:hAnsi="Times New Roman" w:cs="Times New Roman"/>
        </w:rPr>
        <w:t xml:space="preserve"> will provide backup documentation.</w:t>
      </w:r>
      <w:r w:rsidR="007D0AFE">
        <w:rPr>
          <w:rFonts w:ascii="Times New Roman" w:eastAsia="Times New Roman" w:hAnsi="Times New Roman" w:cs="Times New Roman"/>
        </w:rPr>
        <w:t xml:space="preserve"> </w:t>
      </w:r>
      <w:r w:rsidR="007D0AFE" w:rsidRPr="00E51B12">
        <w:rPr>
          <w:rFonts w:ascii="Times New Roman" w:hAnsi="Times New Roman" w:cs="Times New Roman"/>
        </w:rPr>
        <w:t xml:space="preserve">BWL utilizes the InvoiceWorks platform for invoice entry and requires all vendors to enter invoices online using the InvoiceWorks supplier portal. The BWL’s InvoiceWorks landing page, </w:t>
      </w:r>
      <w:hyperlink r:id="rId9" w:history="1">
        <w:r w:rsidR="007D0AFE" w:rsidRPr="00E51B12">
          <w:rPr>
            <w:rStyle w:val="Hyperlink"/>
            <w:rFonts w:ascii="Times New Roman" w:hAnsi="Times New Roman" w:cs="Times New Roman"/>
            <w:color w:val="auto"/>
          </w:rPr>
          <w:t>www.ipayables.com/bwl/</w:t>
        </w:r>
      </w:hyperlink>
      <w:r w:rsidR="007D0AFE" w:rsidRPr="00E51B12">
        <w:rPr>
          <w:rFonts w:ascii="Times New Roman" w:hAnsi="Times New Roman" w:cs="Times New Roman"/>
        </w:rPr>
        <w:t>, contains directions and training materials for activating your account and submitting invoices through the supplier portal.  If your company does not participate in, or allow the use of, online invoice entry through the supplier portal, an alternative method of invoice entry may be allowed if approved by BWL AP and Purchasing staff prior to use. Please be aware that alternative methods of invoice entry may result in longer processing time and late payments which will not subject the BWL to any late fee. Please consult with your designated BWL buyer if an alternative method is necessary.</w:t>
      </w:r>
    </w:p>
    <w:p w14:paraId="2EC4B263" w14:textId="7090E4A4" w:rsidR="00F35ABF" w:rsidRPr="00F35ABF" w:rsidRDefault="00034F64" w:rsidP="00602CC6">
      <w:pPr>
        <w:numPr>
          <w:ilvl w:val="1"/>
          <w:numId w:val="2"/>
        </w:numPr>
        <w:suppressAutoHyphens/>
        <w:spacing w:after="120" w:line="240" w:lineRule="auto"/>
        <w:jc w:val="both"/>
        <w:rPr>
          <w:rFonts w:ascii="Times New Roman" w:eastAsia="Times New Roman" w:hAnsi="Times New Roman" w:cs="Times New Roman"/>
          <w:b/>
        </w:rPr>
      </w:pPr>
      <w:r w:rsidRPr="00034F64">
        <w:rPr>
          <w:rFonts w:ascii="Times New Roman" w:eastAsia="Times New Roman" w:hAnsi="Times New Roman" w:cs="Times New Roman"/>
        </w:rPr>
        <w:t xml:space="preserve">If </w:t>
      </w:r>
      <w:r w:rsidR="008F3E90">
        <w:rPr>
          <w:rFonts w:ascii="Times New Roman" w:eastAsia="Times New Roman" w:hAnsi="Times New Roman" w:cs="Times New Roman"/>
        </w:rPr>
        <w:t xml:space="preserve">the </w:t>
      </w:r>
      <w:r w:rsidR="00AF0655">
        <w:rPr>
          <w:rFonts w:ascii="Times New Roman" w:eastAsia="Times New Roman" w:hAnsi="Times New Roman" w:cs="Times New Roman"/>
        </w:rPr>
        <w:t>BWL</w:t>
      </w:r>
      <w:r w:rsidRPr="00034F64">
        <w:rPr>
          <w:rFonts w:ascii="Times New Roman" w:eastAsia="Times New Roman" w:hAnsi="Times New Roman" w:cs="Times New Roman"/>
        </w:rPr>
        <w:t xml:space="preserve"> fails to pay any </w:t>
      </w:r>
      <w:r w:rsidR="00DE0A11">
        <w:rPr>
          <w:rFonts w:ascii="Times New Roman" w:eastAsia="Times New Roman" w:hAnsi="Times New Roman" w:cs="Times New Roman"/>
        </w:rPr>
        <w:t xml:space="preserve">undisputed </w:t>
      </w:r>
      <w:r w:rsidRPr="00034F64">
        <w:rPr>
          <w:rFonts w:ascii="Times New Roman" w:eastAsia="Times New Roman" w:hAnsi="Times New Roman" w:cs="Times New Roman"/>
        </w:rPr>
        <w:t xml:space="preserve">amount when due, it shall pay interest on such amount at a rate equal to the lesser of </w:t>
      </w:r>
      <w:r w:rsidR="00DE0A11">
        <w:rPr>
          <w:rFonts w:ascii="Times New Roman" w:eastAsia="Times New Roman" w:hAnsi="Times New Roman" w:cs="Times New Roman"/>
        </w:rPr>
        <w:t>twelve</w:t>
      </w:r>
      <w:r w:rsidR="00DE0A11" w:rsidRPr="00034F64">
        <w:rPr>
          <w:rFonts w:ascii="Times New Roman" w:eastAsia="Times New Roman" w:hAnsi="Times New Roman" w:cs="Times New Roman"/>
        </w:rPr>
        <w:t xml:space="preserve"> </w:t>
      </w:r>
      <w:r w:rsidRPr="00034F64">
        <w:rPr>
          <w:rFonts w:ascii="Times New Roman" w:eastAsia="Times New Roman" w:hAnsi="Times New Roman" w:cs="Times New Roman"/>
        </w:rPr>
        <w:t>percent (</w:t>
      </w:r>
      <w:r w:rsidR="009B624D">
        <w:rPr>
          <w:rFonts w:ascii="Times New Roman" w:eastAsia="Times New Roman" w:hAnsi="Times New Roman" w:cs="Times New Roman"/>
        </w:rPr>
        <w:t>12</w:t>
      </w:r>
      <w:r w:rsidRPr="00034F64">
        <w:rPr>
          <w:rFonts w:ascii="Times New Roman" w:eastAsia="Times New Roman" w:hAnsi="Times New Roman" w:cs="Times New Roman"/>
        </w:rPr>
        <w:t>%) or the highest rate of interest permitted by applicable law, accruing until paid.  All</w:t>
      </w:r>
      <w:r w:rsidR="00DE0A11">
        <w:rPr>
          <w:rFonts w:ascii="Times New Roman" w:eastAsia="Times New Roman" w:hAnsi="Times New Roman" w:cs="Times New Roman"/>
        </w:rPr>
        <w:t xml:space="preserve"> undisputed</w:t>
      </w:r>
      <w:r w:rsidRPr="00034F64">
        <w:rPr>
          <w:rFonts w:ascii="Times New Roman" w:eastAsia="Times New Roman" w:hAnsi="Times New Roman" w:cs="Times New Roman"/>
        </w:rPr>
        <w:t xml:space="preserve"> invoices will substantiate </w:t>
      </w:r>
      <w:r w:rsidR="00F91C70">
        <w:rPr>
          <w:rFonts w:ascii="Times New Roman" w:eastAsia="Times New Roman" w:hAnsi="Times New Roman" w:cs="Times New Roman"/>
        </w:rPr>
        <w:t>CONTRACTOR</w:t>
      </w:r>
      <w:r w:rsidRPr="00034F64">
        <w:rPr>
          <w:rFonts w:ascii="Times New Roman" w:eastAsia="Times New Roman" w:hAnsi="Times New Roman" w:cs="Times New Roman"/>
        </w:rPr>
        <w:t>’s right to said payment which includes sufficiently setting out all the Work that was complete</w:t>
      </w:r>
      <w:r w:rsidR="00DE0A11">
        <w:rPr>
          <w:rFonts w:ascii="Times New Roman" w:eastAsia="Times New Roman" w:hAnsi="Times New Roman" w:cs="Times New Roman"/>
        </w:rPr>
        <w:t>d</w:t>
      </w:r>
      <w:r w:rsidRPr="00034F64">
        <w:rPr>
          <w:rFonts w:ascii="Times New Roman" w:eastAsia="Times New Roman" w:hAnsi="Times New Roman" w:cs="Times New Roman"/>
        </w:rPr>
        <w:t xml:space="preserve"> that entitles </w:t>
      </w:r>
      <w:r w:rsidR="00F91C70">
        <w:rPr>
          <w:rFonts w:ascii="Times New Roman" w:eastAsia="Times New Roman" w:hAnsi="Times New Roman" w:cs="Times New Roman"/>
        </w:rPr>
        <w:t>CONTRACTOR</w:t>
      </w:r>
      <w:r w:rsidRPr="00034F64">
        <w:rPr>
          <w:rFonts w:ascii="Times New Roman" w:eastAsia="Times New Roman" w:hAnsi="Times New Roman" w:cs="Times New Roman"/>
        </w:rPr>
        <w:t xml:space="preserve"> to payment.  </w:t>
      </w:r>
      <w:r w:rsidR="008F3E90">
        <w:rPr>
          <w:rFonts w:ascii="Times New Roman" w:eastAsia="Times New Roman" w:hAnsi="Times New Roman" w:cs="Times New Roman"/>
        </w:rPr>
        <w:t xml:space="preserve">The </w:t>
      </w:r>
      <w:r w:rsidR="00AF0655">
        <w:rPr>
          <w:rFonts w:ascii="Times New Roman" w:eastAsia="Times New Roman" w:hAnsi="Times New Roman" w:cs="Times New Roman"/>
        </w:rPr>
        <w:t>BWL</w:t>
      </w:r>
      <w:r w:rsidRPr="00034F64">
        <w:rPr>
          <w:rFonts w:ascii="Times New Roman" w:eastAsia="Times New Roman" w:hAnsi="Times New Roman" w:cs="Times New Roman"/>
        </w:rPr>
        <w:t xml:space="preserve"> has the right to inspect the Work to ensure the invoiced amounts comport with the Work complete</w:t>
      </w:r>
      <w:r w:rsidR="005F319C">
        <w:rPr>
          <w:rFonts w:ascii="Times New Roman" w:eastAsia="Times New Roman" w:hAnsi="Times New Roman" w:cs="Times New Roman"/>
        </w:rPr>
        <w:t>d</w:t>
      </w:r>
      <w:r w:rsidRPr="00034F64">
        <w:rPr>
          <w:rFonts w:ascii="Times New Roman" w:eastAsia="Times New Roman" w:hAnsi="Times New Roman" w:cs="Times New Roman"/>
        </w:rPr>
        <w:t xml:space="preserve">.  </w:t>
      </w:r>
    </w:p>
    <w:p w14:paraId="4AFC5156" w14:textId="77777777" w:rsidR="00034F64" w:rsidRPr="00034F64" w:rsidRDefault="00034F64" w:rsidP="00F35ABF">
      <w:pPr>
        <w:suppressAutoHyphens/>
        <w:spacing w:after="120" w:line="240" w:lineRule="auto"/>
        <w:jc w:val="both"/>
        <w:rPr>
          <w:rFonts w:ascii="Times New Roman" w:eastAsia="Times New Roman" w:hAnsi="Times New Roman" w:cs="Times New Roman"/>
          <w:b/>
        </w:rPr>
      </w:pPr>
      <w:r w:rsidRPr="00034F64">
        <w:rPr>
          <w:rFonts w:ascii="Times New Roman" w:eastAsia="Times New Roman" w:hAnsi="Times New Roman" w:cs="Times New Roman"/>
          <w:b/>
        </w:rPr>
        <w:t>Section 4</w:t>
      </w:r>
      <w:r w:rsidRPr="00034F64">
        <w:rPr>
          <w:rFonts w:ascii="Times New Roman" w:eastAsia="Times New Roman" w:hAnsi="Times New Roman" w:cs="Times New Roman"/>
          <w:b/>
        </w:rPr>
        <w:tab/>
        <w:t xml:space="preserve">Term and Termination </w:t>
      </w:r>
      <w:r w:rsidR="00604B6A">
        <w:rPr>
          <w:rFonts w:ascii="Times New Roman" w:eastAsia="Times New Roman" w:hAnsi="Times New Roman" w:cs="Times New Roman"/>
          <w:b/>
        </w:rPr>
        <w:t xml:space="preserve">  </w:t>
      </w:r>
    </w:p>
    <w:p w14:paraId="4CC9341F" w14:textId="566200DC" w:rsidR="00034F64" w:rsidRDefault="00034F64" w:rsidP="006E3B53">
      <w:pPr>
        <w:suppressAutoHyphens/>
        <w:spacing w:after="120" w:line="240" w:lineRule="auto"/>
        <w:ind w:left="720" w:hanging="720"/>
        <w:jc w:val="both"/>
        <w:rPr>
          <w:rFonts w:ascii="Times New Roman" w:eastAsia="Times New Roman" w:hAnsi="Times New Roman" w:cs="Times New Roman"/>
        </w:rPr>
      </w:pPr>
      <w:r w:rsidRPr="00034F64">
        <w:rPr>
          <w:rFonts w:ascii="Times New Roman" w:eastAsia="Times New Roman" w:hAnsi="Times New Roman" w:cs="Times New Roman"/>
        </w:rPr>
        <w:t>4.1</w:t>
      </w:r>
      <w:r w:rsidRPr="00034F64">
        <w:rPr>
          <w:rFonts w:ascii="Times New Roman" w:eastAsia="Times New Roman" w:hAnsi="Times New Roman" w:cs="Times New Roman"/>
        </w:rPr>
        <w:tab/>
      </w:r>
      <w:r w:rsidRPr="00034F64">
        <w:rPr>
          <w:rFonts w:ascii="Times New Roman" w:eastAsia="Times New Roman" w:hAnsi="Times New Roman" w:cs="Times New Roman"/>
          <w:u w:val="single"/>
        </w:rPr>
        <w:t>Term</w:t>
      </w:r>
      <w:r w:rsidRPr="00034F64">
        <w:rPr>
          <w:rFonts w:ascii="Times New Roman" w:eastAsia="Times New Roman" w:hAnsi="Times New Roman" w:cs="Times New Roman"/>
        </w:rPr>
        <w:t xml:space="preserve">.  This Agreement </w:t>
      </w:r>
      <w:r w:rsidR="002C4E78">
        <w:rPr>
          <w:rFonts w:ascii="Times New Roman" w:eastAsia="Times New Roman" w:hAnsi="Times New Roman" w:cs="Times New Roman"/>
        </w:rPr>
        <w:t>shall</w:t>
      </w:r>
      <w:r w:rsidRPr="00034F64">
        <w:rPr>
          <w:rFonts w:ascii="Times New Roman" w:eastAsia="Times New Roman" w:hAnsi="Times New Roman" w:cs="Times New Roman"/>
        </w:rPr>
        <w:t xml:space="preserve"> become effective </w:t>
      </w:r>
      <w:r w:rsidR="002C4E78">
        <w:rPr>
          <w:rFonts w:ascii="Times New Roman" w:eastAsia="Times New Roman" w:hAnsi="Times New Roman" w:cs="Times New Roman"/>
        </w:rPr>
        <w:t xml:space="preserve">upon </w:t>
      </w:r>
      <w:r w:rsidR="00F91C70">
        <w:rPr>
          <w:rFonts w:ascii="Times New Roman" w:eastAsia="Times New Roman" w:hAnsi="Times New Roman" w:cs="Times New Roman"/>
        </w:rPr>
        <w:t>CONTRACTOR</w:t>
      </w:r>
      <w:r w:rsidR="002C4E78">
        <w:rPr>
          <w:rFonts w:ascii="Times New Roman" w:eastAsia="Times New Roman" w:hAnsi="Times New Roman" w:cs="Times New Roman"/>
        </w:rPr>
        <w:t>’</w:t>
      </w:r>
      <w:r w:rsidR="00F07F6A">
        <w:rPr>
          <w:rFonts w:ascii="Times New Roman" w:eastAsia="Times New Roman" w:hAnsi="Times New Roman" w:cs="Times New Roman"/>
        </w:rPr>
        <w:t>S</w:t>
      </w:r>
      <w:r w:rsidR="00D83F84">
        <w:rPr>
          <w:rFonts w:ascii="Times New Roman" w:eastAsia="Times New Roman" w:hAnsi="Times New Roman" w:cs="Times New Roman"/>
        </w:rPr>
        <w:t xml:space="preserve"> acceptance of </w:t>
      </w:r>
      <w:r w:rsidR="008F3E90">
        <w:rPr>
          <w:rFonts w:ascii="Times New Roman" w:eastAsia="Times New Roman" w:hAnsi="Times New Roman" w:cs="Times New Roman"/>
        </w:rPr>
        <w:t xml:space="preserve">the </w:t>
      </w:r>
      <w:r w:rsidR="00D83F84">
        <w:rPr>
          <w:rFonts w:ascii="Times New Roman" w:eastAsia="Times New Roman" w:hAnsi="Times New Roman" w:cs="Times New Roman"/>
        </w:rPr>
        <w:t>BWL</w:t>
      </w:r>
      <w:r w:rsidR="002C4E78">
        <w:rPr>
          <w:rFonts w:ascii="Times New Roman" w:eastAsia="Times New Roman" w:hAnsi="Times New Roman" w:cs="Times New Roman"/>
        </w:rPr>
        <w:t>’s issued p</w:t>
      </w:r>
      <w:r w:rsidR="00D83F84">
        <w:rPr>
          <w:rFonts w:ascii="Times New Roman" w:eastAsia="Times New Roman" w:hAnsi="Times New Roman" w:cs="Times New Roman"/>
        </w:rPr>
        <w:t>urchase</w:t>
      </w:r>
      <w:r w:rsidR="002C4E78">
        <w:rPr>
          <w:rFonts w:ascii="Times New Roman" w:eastAsia="Times New Roman" w:hAnsi="Times New Roman" w:cs="Times New Roman"/>
        </w:rPr>
        <w:t xml:space="preserve"> o</w:t>
      </w:r>
      <w:r w:rsidR="00D83F84">
        <w:rPr>
          <w:rFonts w:ascii="Times New Roman" w:eastAsia="Times New Roman" w:hAnsi="Times New Roman" w:cs="Times New Roman"/>
        </w:rPr>
        <w:t>rder</w:t>
      </w:r>
      <w:r w:rsidRPr="00034F64">
        <w:rPr>
          <w:rFonts w:ascii="Times New Roman" w:eastAsia="Times New Roman" w:hAnsi="Times New Roman" w:cs="Times New Roman"/>
        </w:rPr>
        <w:t xml:space="preserve"> </w:t>
      </w:r>
      <w:r w:rsidR="002C4E78">
        <w:rPr>
          <w:rFonts w:ascii="Times New Roman" w:eastAsia="Times New Roman" w:hAnsi="Times New Roman" w:cs="Times New Roman"/>
        </w:rPr>
        <w:t xml:space="preserve">for the Services </w:t>
      </w:r>
      <w:r w:rsidRPr="00034F64">
        <w:rPr>
          <w:rFonts w:ascii="Times New Roman" w:eastAsia="Times New Roman" w:hAnsi="Times New Roman" w:cs="Times New Roman"/>
        </w:rPr>
        <w:t>and remain in effect until</w:t>
      </w:r>
      <w:r w:rsidR="005901A1">
        <w:rPr>
          <w:rFonts w:ascii="Times New Roman" w:eastAsia="Times New Roman" w:hAnsi="Times New Roman" w:cs="Times New Roman"/>
        </w:rPr>
        <w:t xml:space="preserve"> </w:t>
      </w:r>
      <w:r w:rsidR="00F91C70">
        <w:rPr>
          <w:rFonts w:ascii="Times New Roman" w:eastAsia="Times New Roman" w:hAnsi="Times New Roman" w:cs="Times New Roman"/>
        </w:rPr>
        <w:t>[</w:t>
      </w:r>
      <w:r w:rsidR="00F91C70" w:rsidRPr="00E408A1">
        <w:rPr>
          <w:rFonts w:ascii="Times New Roman" w:eastAsia="Times New Roman" w:hAnsi="Times New Roman" w:cs="Times New Roman"/>
          <w:highlight w:val="yellow"/>
        </w:rPr>
        <w:t>Date</w:t>
      </w:r>
      <w:r w:rsidR="00F91C70">
        <w:rPr>
          <w:rFonts w:ascii="Times New Roman" w:eastAsia="Times New Roman" w:hAnsi="Times New Roman" w:cs="Times New Roman"/>
        </w:rPr>
        <w:t>]</w:t>
      </w:r>
      <w:r w:rsidR="005901A1">
        <w:rPr>
          <w:rFonts w:ascii="Times New Roman" w:eastAsia="Times New Roman" w:hAnsi="Times New Roman" w:cs="Times New Roman"/>
        </w:rPr>
        <w:t xml:space="preserve"> or until</w:t>
      </w:r>
      <w:r w:rsidRPr="00034F64">
        <w:rPr>
          <w:rFonts w:ascii="Times New Roman" w:eastAsia="Times New Roman" w:hAnsi="Times New Roman" w:cs="Times New Roman"/>
        </w:rPr>
        <w:t xml:space="preserve"> </w:t>
      </w:r>
      <w:r w:rsidRPr="00034F64">
        <w:rPr>
          <w:rFonts w:ascii="Times New Roman" w:eastAsia="Times New Roman" w:hAnsi="Times New Roman" w:cs="Times New Roman"/>
          <w:bCs/>
        </w:rPr>
        <w:t xml:space="preserve">all required Services have been performed or Work has been completed and accepted by </w:t>
      </w:r>
      <w:r w:rsidR="008F3E90">
        <w:rPr>
          <w:rFonts w:ascii="Times New Roman" w:eastAsia="Times New Roman" w:hAnsi="Times New Roman" w:cs="Times New Roman"/>
          <w:bCs/>
        </w:rPr>
        <w:t xml:space="preserve">the </w:t>
      </w:r>
      <w:r w:rsidR="00AF0655">
        <w:rPr>
          <w:rFonts w:ascii="Times New Roman" w:eastAsia="Times New Roman" w:hAnsi="Times New Roman" w:cs="Times New Roman"/>
          <w:bCs/>
        </w:rPr>
        <w:t>BWL</w:t>
      </w:r>
      <w:r w:rsidRPr="00034F64">
        <w:rPr>
          <w:rFonts w:ascii="Times New Roman" w:eastAsia="Times New Roman" w:hAnsi="Times New Roman" w:cs="Times New Roman"/>
          <w:bCs/>
        </w:rPr>
        <w:t xml:space="preserve">, unless terminated at an earlier date as provided for in the </w:t>
      </w:r>
      <w:r w:rsidR="00DE0A11">
        <w:rPr>
          <w:rFonts w:ascii="Times New Roman" w:eastAsia="Times New Roman" w:hAnsi="Times New Roman" w:cs="Times New Roman"/>
          <w:bCs/>
        </w:rPr>
        <w:t>Terms and Conditions</w:t>
      </w:r>
      <w:r w:rsidR="006E3B53">
        <w:rPr>
          <w:rFonts w:ascii="Times New Roman" w:eastAsia="Times New Roman" w:hAnsi="Times New Roman" w:cs="Times New Roman"/>
        </w:rPr>
        <w:t>.</w:t>
      </w:r>
    </w:p>
    <w:p w14:paraId="5DE167F8" w14:textId="77777777" w:rsidR="00034F64" w:rsidRPr="00034F64" w:rsidRDefault="00034F64" w:rsidP="00034F64">
      <w:pPr>
        <w:keepNext/>
        <w:spacing w:after="120" w:line="240" w:lineRule="auto"/>
        <w:ind w:left="720" w:hanging="720"/>
        <w:outlineLvl w:val="0"/>
        <w:rPr>
          <w:rFonts w:ascii="Times New Roman" w:eastAsia="Times New Roman" w:hAnsi="Times New Roman" w:cs="Times New Roman"/>
          <w:bCs/>
        </w:rPr>
      </w:pPr>
      <w:r w:rsidRPr="00034F64">
        <w:rPr>
          <w:rFonts w:ascii="Times New Roman" w:eastAsia="Times New Roman" w:hAnsi="Times New Roman" w:cs="Times New Roman"/>
        </w:rPr>
        <w:t>4.</w:t>
      </w:r>
      <w:r w:rsidR="006E3B53">
        <w:rPr>
          <w:rFonts w:ascii="Times New Roman" w:eastAsia="Times New Roman" w:hAnsi="Times New Roman" w:cs="Times New Roman"/>
        </w:rPr>
        <w:t>2</w:t>
      </w:r>
      <w:r w:rsidRPr="00034F64">
        <w:rPr>
          <w:rFonts w:ascii="Times New Roman" w:eastAsia="Times New Roman" w:hAnsi="Times New Roman" w:cs="Times New Roman"/>
        </w:rPr>
        <w:tab/>
      </w:r>
      <w:r w:rsidRPr="00034F64">
        <w:rPr>
          <w:rFonts w:ascii="Times New Roman" w:eastAsia="Times New Roman" w:hAnsi="Times New Roman" w:cs="Times New Roman"/>
          <w:u w:val="single"/>
        </w:rPr>
        <w:t>Termination</w:t>
      </w:r>
      <w:r w:rsidRPr="00034F64">
        <w:rPr>
          <w:rFonts w:ascii="Times New Roman" w:eastAsia="Times New Roman" w:hAnsi="Times New Roman" w:cs="Times New Roman"/>
        </w:rPr>
        <w:t xml:space="preserve">.  </w:t>
      </w:r>
    </w:p>
    <w:p w14:paraId="2B5E85B6" w14:textId="2BA481BA" w:rsidR="00034F64" w:rsidRPr="00034F64" w:rsidRDefault="00034F64" w:rsidP="00034F64">
      <w:pPr>
        <w:tabs>
          <w:tab w:val="left" w:pos="1080"/>
        </w:tabs>
        <w:suppressAutoHyphens/>
        <w:spacing w:after="120" w:line="240" w:lineRule="auto"/>
        <w:ind w:left="1440" w:hanging="727"/>
        <w:jc w:val="both"/>
        <w:rPr>
          <w:rFonts w:ascii="Times New Roman" w:eastAsia="Times New Roman" w:hAnsi="Times New Roman" w:cs="Times New Roman"/>
          <w:color w:val="000000"/>
        </w:rPr>
      </w:pPr>
      <w:r w:rsidRPr="00034F64">
        <w:rPr>
          <w:rFonts w:ascii="Times New Roman" w:eastAsia="Times New Roman" w:hAnsi="Times New Roman" w:cs="Times New Roman"/>
        </w:rPr>
        <w:t>4.</w:t>
      </w:r>
      <w:r w:rsidR="006E3B53">
        <w:rPr>
          <w:rFonts w:ascii="Times New Roman" w:eastAsia="Times New Roman" w:hAnsi="Times New Roman" w:cs="Times New Roman"/>
        </w:rPr>
        <w:t>2</w:t>
      </w:r>
      <w:r w:rsidRPr="00034F64">
        <w:rPr>
          <w:rFonts w:ascii="Times New Roman" w:eastAsia="Times New Roman" w:hAnsi="Times New Roman" w:cs="Times New Roman"/>
        </w:rPr>
        <w:t>.</w:t>
      </w:r>
      <w:r w:rsidR="00DE0A11">
        <w:rPr>
          <w:rFonts w:ascii="Times New Roman" w:eastAsia="Times New Roman" w:hAnsi="Times New Roman" w:cs="Times New Roman"/>
        </w:rPr>
        <w:t>1</w:t>
      </w:r>
      <w:r w:rsidRPr="00034F64">
        <w:rPr>
          <w:rFonts w:ascii="Times New Roman" w:eastAsia="Times New Roman" w:hAnsi="Times New Roman" w:cs="Times New Roman"/>
        </w:rPr>
        <w:tab/>
      </w:r>
      <w:r w:rsidRPr="00F55297">
        <w:rPr>
          <w:rFonts w:ascii="Times New Roman" w:eastAsia="Times New Roman" w:hAnsi="Times New Roman" w:cs="Times New Roman"/>
          <w:u w:val="single"/>
        </w:rPr>
        <w:t>Termination Assistance</w:t>
      </w:r>
      <w:r w:rsidRPr="00F55297">
        <w:rPr>
          <w:rFonts w:ascii="Times New Roman" w:eastAsia="Times New Roman" w:hAnsi="Times New Roman" w:cs="Times New Roman"/>
        </w:rPr>
        <w:t xml:space="preserve">.  In the event </w:t>
      </w:r>
      <w:r w:rsidR="00DE0A11" w:rsidRPr="00F55297">
        <w:rPr>
          <w:rFonts w:ascii="Times New Roman" w:eastAsia="Times New Roman" w:hAnsi="Times New Roman" w:cs="Times New Roman"/>
        </w:rPr>
        <w:t>th</w:t>
      </w:r>
      <w:r w:rsidR="00DE0A11">
        <w:rPr>
          <w:rFonts w:ascii="Times New Roman" w:eastAsia="Times New Roman" w:hAnsi="Times New Roman" w:cs="Times New Roman"/>
        </w:rPr>
        <w:t>is</w:t>
      </w:r>
      <w:r w:rsidR="00DE0A11" w:rsidRPr="00F55297">
        <w:rPr>
          <w:rFonts w:ascii="Times New Roman" w:eastAsia="Times New Roman" w:hAnsi="Times New Roman" w:cs="Times New Roman"/>
        </w:rPr>
        <w:t xml:space="preserve"> </w:t>
      </w:r>
      <w:r w:rsidRPr="00F55297">
        <w:rPr>
          <w:rFonts w:ascii="Times New Roman" w:eastAsia="Times New Roman" w:hAnsi="Times New Roman" w:cs="Times New Roman"/>
        </w:rPr>
        <w:t xml:space="preserve">Agreement is terminated prior to the completion of the Services, </w:t>
      </w:r>
      <w:r w:rsidR="00F91C70">
        <w:rPr>
          <w:rFonts w:ascii="Times New Roman" w:eastAsia="Times New Roman" w:hAnsi="Times New Roman" w:cs="Times New Roman"/>
        </w:rPr>
        <w:t>CONTRACTOR</w:t>
      </w:r>
      <w:r w:rsidRPr="00F55297">
        <w:rPr>
          <w:rFonts w:ascii="Times New Roman" w:eastAsia="Times New Roman" w:hAnsi="Times New Roman" w:cs="Times New Roman"/>
        </w:rPr>
        <w:t xml:space="preserve"> shall provide such termination assistance (including without limitation, knowledge and documentation transfer) to </w:t>
      </w:r>
      <w:r w:rsidR="008F3E90">
        <w:rPr>
          <w:rFonts w:ascii="Times New Roman" w:eastAsia="Times New Roman" w:hAnsi="Times New Roman" w:cs="Times New Roman"/>
        </w:rPr>
        <w:t xml:space="preserve">the </w:t>
      </w:r>
      <w:r w:rsidR="00AF0655">
        <w:rPr>
          <w:rFonts w:ascii="Times New Roman" w:eastAsia="Times New Roman" w:hAnsi="Times New Roman" w:cs="Times New Roman"/>
        </w:rPr>
        <w:t>BWL</w:t>
      </w:r>
      <w:r w:rsidRPr="00F55297">
        <w:rPr>
          <w:rFonts w:ascii="Times New Roman" w:eastAsia="Times New Roman" w:hAnsi="Times New Roman" w:cs="Times New Roman"/>
        </w:rPr>
        <w:t xml:space="preserve">, as may be requested by </w:t>
      </w:r>
      <w:r w:rsidR="008F3E90">
        <w:rPr>
          <w:rFonts w:ascii="Times New Roman" w:eastAsia="Times New Roman" w:hAnsi="Times New Roman" w:cs="Times New Roman"/>
        </w:rPr>
        <w:t xml:space="preserve">the </w:t>
      </w:r>
      <w:r w:rsidR="00AF0655">
        <w:rPr>
          <w:rFonts w:ascii="Times New Roman" w:eastAsia="Times New Roman" w:hAnsi="Times New Roman" w:cs="Times New Roman"/>
        </w:rPr>
        <w:t>BWL</w:t>
      </w:r>
      <w:r w:rsidRPr="00F55297">
        <w:rPr>
          <w:rFonts w:ascii="Times New Roman" w:eastAsia="Times New Roman" w:hAnsi="Times New Roman" w:cs="Times New Roman"/>
        </w:rPr>
        <w:t xml:space="preserve">, to affect the orderly transfer with minimal disruption to </w:t>
      </w:r>
      <w:r w:rsidR="008F3E90">
        <w:rPr>
          <w:rFonts w:ascii="Times New Roman" w:eastAsia="Times New Roman" w:hAnsi="Times New Roman" w:cs="Times New Roman"/>
        </w:rPr>
        <w:t xml:space="preserve">the </w:t>
      </w:r>
      <w:r w:rsidR="00AF0655">
        <w:rPr>
          <w:rFonts w:ascii="Times New Roman" w:eastAsia="Times New Roman" w:hAnsi="Times New Roman" w:cs="Times New Roman"/>
        </w:rPr>
        <w:t>BWL</w:t>
      </w:r>
      <w:r w:rsidRPr="00F55297">
        <w:rPr>
          <w:rFonts w:ascii="Times New Roman" w:eastAsia="Times New Roman" w:hAnsi="Times New Roman" w:cs="Times New Roman"/>
        </w:rPr>
        <w:t xml:space="preserve"> and/or the new service provider selected by </w:t>
      </w:r>
      <w:r w:rsidR="008F3E90">
        <w:rPr>
          <w:rFonts w:ascii="Times New Roman" w:eastAsia="Times New Roman" w:hAnsi="Times New Roman" w:cs="Times New Roman"/>
        </w:rPr>
        <w:t xml:space="preserve">the </w:t>
      </w:r>
      <w:r w:rsidR="00AF0655">
        <w:rPr>
          <w:rFonts w:ascii="Times New Roman" w:eastAsia="Times New Roman" w:hAnsi="Times New Roman" w:cs="Times New Roman"/>
        </w:rPr>
        <w:t>BWL</w:t>
      </w:r>
      <w:r w:rsidR="00F55297" w:rsidRPr="00F55297">
        <w:rPr>
          <w:rFonts w:ascii="Times New Roman" w:eastAsia="Times New Roman" w:hAnsi="Times New Roman" w:cs="Times New Roman"/>
        </w:rPr>
        <w:t xml:space="preserve">.  Current </w:t>
      </w:r>
      <w:r w:rsidR="00F91C70">
        <w:rPr>
          <w:rFonts w:ascii="Times New Roman" w:eastAsia="Times New Roman" w:hAnsi="Times New Roman" w:cs="Times New Roman"/>
        </w:rPr>
        <w:t>CONTRACTOR</w:t>
      </w:r>
      <w:r w:rsidR="00F55297" w:rsidRPr="00F55297">
        <w:rPr>
          <w:rFonts w:ascii="Times New Roman" w:eastAsia="Times New Roman" w:hAnsi="Times New Roman" w:cs="Times New Roman"/>
        </w:rPr>
        <w:t xml:space="preserve"> rates shall apply for such assistance, to be paid by </w:t>
      </w:r>
      <w:r w:rsidR="008F3E90">
        <w:rPr>
          <w:rFonts w:ascii="Times New Roman" w:eastAsia="Times New Roman" w:hAnsi="Times New Roman" w:cs="Times New Roman"/>
        </w:rPr>
        <w:t xml:space="preserve">the </w:t>
      </w:r>
      <w:r w:rsidR="00AF0655">
        <w:rPr>
          <w:rFonts w:ascii="Times New Roman" w:eastAsia="Times New Roman" w:hAnsi="Times New Roman" w:cs="Times New Roman"/>
        </w:rPr>
        <w:t>BWL</w:t>
      </w:r>
      <w:r w:rsidRPr="00F55297">
        <w:rPr>
          <w:rFonts w:ascii="Times New Roman" w:eastAsia="Times New Roman" w:hAnsi="Times New Roman" w:cs="Times New Roman"/>
        </w:rPr>
        <w:t>.</w:t>
      </w:r>
      <w:r w:rsidRPr="00034F64">
        <w:rPr>
          <w:rFonts w:ascii="Times New Roman" w:eastAsia="Times New Roman" w:hAnsi="Times New Roman" w:cs="Times New Roman"/>
          <w:color w:val="000000"/>
        </w:rPr>
        <w:t xml:space="preserve"> </w:t>
      </w:r>
    </w:p>
    <w:p w14:paraId="643C712E" w14:textId="7888058D" w:rsidR="00034F64" w:rsidRPr="00034F64" w:rsidRDefault="00034F64" w:rsidP="00034F64">
      <w:pPr>
        <w:keepNext/>
        <w:spacing w:after="120" w:line="240" w:lineRule="auto"/>
        <w:outlineLvl w:val="3"/>
        <w:rPr>
          <w:rFonts w:ascii="Times New Roman" w:eastAsia="Times New Roman" w:hAnsi="Times New Roman" w:cs="Times New Roman"/>
          <w:b/>
          <w:bCs/>
        </w:rPr>
      </w:pPr>
      <w:r w:rsidRPr="00034F64">
        <w:rPr>
          <w:rFonts w:ascii="Times New Roman" w:eastAsia="Times New Roman" w:hAnsi="Times New Roman" w:cs="Times New Roman"/>
          <w:b/>
          <w:szCs w:val="24"/>
        </w:rPr>
        <w:t>Section 5</w:t>
      </w:r>
      <w:r w:rsidRPr="00034F64">
        <w:rPr>
          <w:rFonts w:ascii="Times New Roman" w:eastAsia="Times New Roman" w:hAnsi="Times New Roman" w:cs="Times New Roman"/>
          <w:b/>
          <w:szCs w:val="24"/>
        </w:rPr>
        <w:tab/>
      </w:r>
      <w:r w:rsidR="00F91C70">
        <w:rPr>
          <w:rFonts w:ascii="Times New Roman" w:eastAsia="Times New Roman" w:hAnsi="Times New Roman" w:cs="Times New Roman"/>
          <w:b/>
          <w:szCs w:val="24"/>
        </w:rPr>
        <w:t>CONTRACTOR</w:t>
      </w:r>
      <w:r w:rsidRPr="00034F64">
        <w:rPr>
          <w:rFonts w:ascii="Times New Roman" w:eastAsia="Times New Roman" w:hAnsi="Times New Roman" w:cs="Times New Roman"/>
          <w:b/>
          <w:szCs w:val="24"/>
        </w:rPr>
        <w:t xml:space="preserve"> </w:t>
      </w:r>
      <w:r w:rsidR="00604B6A">
        <w:rPr>
          <w:rFonts w:ascii="Times New Roman" w:eastAsia="Times New Roman" w:hAnsi="Times New Roman" w:cs="Times New Roman"/>
          <w:b/>
          <w:szCs w:val="24"/>
        </w:rPr>
        <w:t>Services</w:t>
      </w:r>
    </w:p>
    <w:p w14:paraId="7DCED849" w14:textId="1E86219D" w:rsidR="00034F64" w:rsidRPr="00034F64" w:rsidRDefault="00034F64" w:rsidP="00034F64">
      <w:pPr>
        <w:suppressAutoHyphens/>
        <w:spacing w:after="120" w:line="240" w:lineRule="auto"/>
        <w:ind w:left="720" w:hanging="720"/>
        <w:jc w:val="both"/>
        <w:rPr>
          <w:rFonts w:ascii="Times New Roman" w:eastAsia="Times New Roman" w:hAnsi="Times New Roman" w:cs="Times New Roman"/>
          <w:b/>
          <w:bCs/>
        </w:rPr>
      </w:pPr>
      <w:r w:rsidRPr="00034F64">
        <w:rPr>
          <w:rFonts w:ascii="Times New Roman" w:eastAsia="Times New Roman" w:hAnsi="Times New Roman" w:cs="Times New Roman"/>
        </w:rPr>
        <w:t>5.1</w:t>
      </w:r>
      <w:r w:rsidRPr="00034F64">
        <w:rPr>
          <w:rFonts w:ascii="Times New Roman" w:eastAsia="Times New Roman" w:hAnsi="Times New Roman" w:cs="Times New Roman"/>
        </w:rPr>
        <w:tab/>
      </w:r>
      <w:r w:rsidR="00F91C70">
        <w:rPr>
          <w:rFonts w:ascii="Times New Roman" w:eastAsia="Times New Roman" w:hAnsi="Times New Roman" w:cs="Times New Roman"/>
        </w:rPr>
        <w:t>CONTRACTOR</w:t>
      </w:r>
      <w:r w:rsidRPr="00034F64">
        <w:rPr>
          <w:rFonts w:ascii="Times New Roman" w:eastAsia="Times New Roman" w:hAnsi="Times New Roman" w:cs="Times New Roman"/>
        </w:rPr>
        <w:t xml:space="preserve"> shall perform the Services in a professional, timely and workmanlike manner and, at a minimum, in accordance with the standards of the profession, using personnel qualified and trained to provide such Services.  At the time of performance, </w:t>
      </w:r>
      <w:r w:rsidR="00F91C70">
        <w:rPr>
          <w:rFonts w:ascii="Times New Roman" w:eastAsia="Times New Roman" w:hAnsi="Times New Roman" w:cs="Times New Roman"/>
        </w:rPr>
        <w:t>CONTRACTOR</w:t>
      </w:r>
      <w:r w:rsidRPr="00034F64">
        <w:rPr>
          <w:rFonts w:ascii="Times New Roman" w:eastAsia="Times New Roman" w:hAnsi="Times New Roman" w:cs="Times New Roman"/>
        </w:rPr>
        <w:t xml:space="preserve"> shall be properly licensed, equipped, organized and financed to perform the Services in accordance with this Agreement.</w:t>
      </w:r>
    </w:p>
    <w:p w14:paraId="034C5BEA" w14:textId="15173236" w:rsidR="00034F64" w:rsidRPr="00034F64" w:rsidRDefault="00034F64" w:rsidP="00034F64">
      <w:pPr>
        <w:suppressAutoHyphens/>
        <w:spacing w:after="120" w:line="240" w:lineRule="auto"/>
        <w:ind w:left="720" w:hanging="720"/>
        <w:jc w:val="both"/>
        <w:rPr>
          <w:rFonts w:ascii="Times New Roman" w:eastAsia="Times New Roman" w:hAnsi="Times New Roman" w:cs="Times New Roman"/>
        </w:rPr>
      </w:pPr>
      <w:r w:rsidRPr="00034F64">
        <w:rPr>
          <w:rFonts w:ascii="Times New Roman" w:eastAsia="Times New Roman" w:hAnsi="Times New Roman" w:cs="Times New Roman"/>
        </w:rPr>
        <w:lastRenderedPageBreak/>
        <w:t>5.2</w:t>
      </w:r>
      <w:r w:rsidR="00F07F6A">
        <w:rPr>
          <w:rFonts w:ascii="Times New Roman" w:eastAsia="Times New Roman" w:hAnsi="Times New Roman" w:cs="Times New Roman"/>
        </w:rPr>
        <w:tab/>
      </w:r>
      <w:r w:rsidR="00F91C70">
        <w:rPr>
          <w:rFonts w:ascii="Times New Roman" w:eastAsia="Times New Roman" w:hAnsi="Times New Roman" w:cs="Times New Roman"/>
        </w:rPr>
        <w:t>CONTRACTOR</w:t>
      </w:r>
      <w:r w:rsidRPr="00034F64">
        <w:rPr>
          <w:rFonts w:ascii="Times New Roman" w:eastAsia="Times New Roman" w:hAnsi="Times New Roman" w:cs="Times New Roman"/>
        </w:rPr>
        <w:t xml:space="preserve"> will at all times be deemed an independent contractor and free of any control by </w:t>
      </w:r>
      <w:r w:rsidR="008F3E90">
        <w:rPr>
          <w:rFonts w:ascii="Times New Roman" w:eastAsia="Times New Roman" w:hAnsi="Times New Roman" w:cs="Times New Roman"/>
        </w:rPr>
        <w:t xml:space="preserve">the </w:t>
      </w:r>
      <w:r w:rsidR="00AF0655">
        <w:rPr>
          <w:rFonts w:ascii="Times New Roman" w:eastAsia="Times New Roman" w:hAnsi="Times New Roman" w:cs="Times New Roman"/>
        </w:rPr>
        <w:t>BWL</w:t>
      </w:r>
      <w:r w:rsidRPr="00034F64">
        <w:rPr>
          <w:rFonts w:ascii="Times New Roman" w:eastAsia="Times New Roman" w:hAnsi="Times New Roman" w:cs="Times New Roman"/>
        </w:rPr>
        <w:t xml:space="preserve"> in selecting the means, methods, techniques and procedures of work and safety precautions applicable to performing the Services. </w:t>
      </w:r>
      <w:r w:rsidR="00F91C70">
        <w:rPr>
          <w:rFonts w:ascii="Times New Roman" w:eastAsia="Times New Roman" w:hAnsi="Times New Roman" w:cs="Times New Roman"/>
        </w:rPr>
        <w:t>CONTRACTOR</w:t>
      </w:r>
      <w:r w:rsidRPr="00034F64">
        <w:rPr>
          <w:rFonts w:ascii="Times New Roman" w:eastAsia="Times New Roman" w:hAnsi="Times New Roman" w:cs="Times New Roman"/>
        </w:rPr>
        <w:t xml:space="preserve"> shall not represent that it is, or hold itself out as, an agent or representative of </w:t>
      </w:r>
      <w:r w:rsidR="008F3E90">
        <w:rPr>
          <w:rFonts w:ascii="Times New Roman" w:eastAsia="Times New Roman" w:hAnsi="Times New Roman" w:cs="Times New Roman"/>
        </w:rPr>
        <w:t xml:space="preserve">the </w:t>
      </w:r>
      <w:r w:rsidR="00AF0655">
        <w:rPr>
          <w:rFonts w:ascii="Times New Roman" w:eastAsia="Times New Roman" w:hAnsi="Times New Roman" w:cs="Times New Roman"/>
        </w:rPr>
        <w:t>BWL</w:t>
      </w:r>
      <w:r w:rsidRPr="00034F64">
        <w:rPr>
          <w:rFonts w:ascii="Times New Roman" w:eastAsia="Times New Roman" w:hAnsi="Times New Roman" w:cs="Times New Roman"/>
        </w:rPr>
        <w:t xml:space="preserve">.   In no event will </w:t>
      </w:r>
      <w:r w:rsidR="00F91C70">
        <w:rPr>
          <w:rFonts w:ascii="Times New Roman" w:eastAsia="Times New Roman" w:hAnsi="Times New Roman" w:cs="Times New Roman"/>
        </w:rPr>
        <w:t>CONTRACTOR</w:t>
      </w:r>
      <w:r w:rsidRPr="00034F64">
        <w:rPr>
          <w:rFonts w:ascii="Times New Roman" w:eastAsia="Times New Roman" w:hAnsi="Times New Roman" w:cs="Times New Roman"/>
        </w:rPr>
        <w:t xml:space="preserve"> be authorized to enter into any agreement or undertaking for or on behalf of </w:t>
      </w:r>
      <w:r w:rsidR="00AF0655">
        <w:rPr>
          <w:rFonts w:ascii="Times New Roman" w:eastAsia="Times New Roman" w:hAnsi="Times New Roman" w:cs="Times New Roman"/>
        </w:rPr>
        <w:t>BWL</w:t>
      </w:r>
      <w:r w:rsidRPr="00034F64">
        <w:rPr>
          <w:rFonts w:ascii="Times New Roman" w:eastAsia="Times New Roman" w:hAnsi="Times New Roman" w:cs="Times New Roman"/>
        </w:rPr>
        <w:t xml:space="preserve">. </w:t>
      </w:r>
    </w:p>
    <w:p w14:paraId="236EC8FF" w14:textId="775E2E0E" w:rsidR="00034F64" w:rsidRPr="00034F64" w:rsidRDefault="00034F64" w:rsidP="00034F64">
      <w:pPr>
        <w:suppressAutoHyphens/>
        <w:spacing w:after="120" w:line="240" w:lineRule="auto"/>
        <w:ind w:left="720" w:hanging="720"/>
        <w:jc w:val="both"/>
        <w:rPr>
          <w:rFonts w:ascii="Times New Roman" w:eastAsia="Times New Roman" w:hAnsi="Times New Roman" w:cs="Times New Roman"/>
        </w:rPr>
      </w:pPr>
      <w:r w:rsidRPr="00034F64">
        <w:rPr>
          <w:rFonts w:ascii="Times New Roman" w:eastAsia="Times New Roman" w:hAnsi="Times New Roman" w:cs="Times New Roman"/>
        </w:rPr>
        <w:t>5.3</w:t>
      </w:r>
      <w:r w:rsidRPr="00034F64">
        <w:rPr>
          <w:rFonts w:ascii="Times New Roman" w:eastAsia="Times New Roman" w:hAnsi="Times New Roman" w:cs="Times New Roman"/>
        </w:rPr>
        <w:tab/>
      </w:r>
      <w:r w:rsidR="00F91C70">
        <w:rPr>
          <w:rFonts w:ascii="Times New Roman" w:eastAsia="Times New Roman" w:hAnsi="Times New Roman" w:cs="Times New Roman"/>
        </w:rPr>
        <w:t>CONTRACTOR</w:t>
      </w:r>
      <w:r w:rsidRPr="00034F64">
        <w:rPr>
          <w:rFonts w:ascii="Times New Roman" w:eastAsia="Times New Roman" w:hAnsi="Times New Roman" w:cs="Times New Roman"/>
        </w:rPr>
        <w:t xml:space="preserve"> must fully cooperate with </w:t>
      </w:r>
      <w:r w:rsidR="008F3E90">
        <w:rPr>
          <w:rFonts w:ascii="Times New Roman" w:eastAsia="Times New Roman" w:hAnsi="Times New Roman" w:cs="Times New Roman"/>
        </w:rPr>
        <w:t xml:space="preserve">the </w:t>
      </w:r>
      <w:r w:rsidR="00AF0655">
        <w:rPr>
          <w:rFonts w:ascii="Times New Roman" w:eastAsia="Times New Roman" w:hAnsi="Times New Roman" w:cs="Times New Roman"/>
        </w:rPr>
        <w:t>BWL</w:t>
      </w:r>
      <w:r w:rsidRPr="00034F64">
        <w:rPr>
          <w:rFonts w:ascii="Times New Roman" w:eastAsia="Times New Roman" w:hAnsi="Times New Roman" w:cs="Times New Roman"/>
        </w:rPr>
        <w:t xml:space="preserve"> and coordinate the Services with related work performed by </w:t>
      </w:r>
      <w:r w:rsidR="008F3E90">
        <w:rPr>
          <w:rFonts w:ascii="Times New Roman" w:eastAsia="Times New Roman" w:hAnsi="Times New Roman" w:cs="Times New Roman"/>
        </w:rPr>
        <w:t xml:space="preserve">the </w:t>
      </w:r>
      <w:r w:rsidR="00AF0655">
        <w:rPr>
          <w:rFonts w:ascii="Times New Roman" w:eastAsia="Times New Roman" w:hAnsi="Times New Roman" w:cs="Times New Roman"/>
        </w:rPr>
        <w:t>BWL</w:t>
      </w:r>
      <w:r w:rsidRPr="00034F64">
        <w:rPr>
          <w:rFonts w:ascii="Times New Roman" w:eastAsia="Times New Roman" w:hAnsi="Times New Roman" w:cs="Times New Roman"/>
        </w:rPr>
        <w:t xml:space="preserve"> and others.  Prior to commencing any Services which depend upon the results of work performed by </w:t>
      </w:r>
      <w:r w:rsidR="008F3E90">
        <w:rPr>
          <w:rFonts w:ascii="Times New Roman" w:eastAsia="Times New Roman" w:hAnsi="Times New Roman" w:cs="Times New Roman"/>
        </w:rPr>
        <w:t xml:space="preserve">the </w:t>
      </w:r>
      <w:r w:rsidR="00AF0655">
        <w:rPr>
          <w:rFonts w:ascii="Times New Roman" w:eastAsia="Times New Roman" w:hAnsi="Times New Roman" w:cs="Times New Roman"/>
        </w:rPr>
        <w:t>BWL</w:t>
      </w:r>
      <w:r w:rsidRPr="00034F64">
        <w:rPr>
          <w:rFonts w:ascii="Times New Roman" w:eastAsia="Times New Roman" w:hAnsi="Times New Roman" w:cs="Times New Roman"/>
        </w:rPr>
        <w:t xml:space="preserve"> and/or others, </w:t>
      </w:r>
      <w:r w:rsidR="00F91C70">
        <w:rPr>
          <w:rFonts w:ascii="Times New Roman" w:eastAsia="Times New Roman" w:hAnsi="Times New Roman" w:cs="Times New Roman"/>
        </w:rPr>
        <w:t>CONTRACTOR</w:t>
      </w:r>
      <w:r w:rsidRPr="00034F64">
        <w:rPr>
          <w:rFonts w:ascii="Times New Roman" w:eastAsia="Times New Roman" w:hAnsi="Times New Roman" w:cs="Times New Roman"/>
        </w:rPr>
        <w:t xml:space="preserve"> must notify</w:t>
      </w:r>
      <w:r w:rsidR="008F3E90">
        <w:rPr>
          <w:rFonts w:ascii="Times New Roman" w:eastAsia="Times New Roman" w:hAnsi="Times New Roman" w:cs="Times New Roman"/>
        </w:rPr>
        <w:t xml:space="preserve"> the</w:t>
      </w:r>
      <w:r w:rsidRPr="00034F64">
        <w:rPr>
          <w:rFonts w:ascii="Times New Roman" w:eastAsia="Times New Roman" w:hAnsi="Times New Roman" w:cs="Times New Roman"/>
        </w:rPr>
        <w:t xml:space="preserve"> </w:t>
      </w:r>
      <w:r w:rsidR="00AF0655">
        <w:rPr>
          <w:rFonts w:ascii="Times New Roman" w:eastAsia="Times New Roman" w:hAnsi="Times New Roman" w:cs="Times New Roman"/>
        </w:rPr>
        <w:t>BWL</w:t>
      </w:r>
      <w:r w:rsidRPr="00034F64">
        <w:rPr>
          <w:rFonts w:ascii="Times New Roman" w:eastAsia="Times New Roman" w:hAnsi="Times New Roman" w:cs="Times New Roman"/>
        </w:rPr>
        <w:t xml:space="preserve"> if </w:t>
      </w:r>
      <w:r w:rsidR="00F91C70">
        <w:rPr>
          <w:rFonts w:ascii="Times New Roman" w:eastAsia="Times New Roman" w:hAnsi="Times New Roman" w:cs="Times New Roman"/>
        </w:rPr>
        <w:t>CONTRACTOR</w:t>
      </w:r>
      <w:r w:rsidRPr="00034F64">
        <w:rPr>
          <w:rFonts w:ascii="Times New Roman" w:eastAsia="Times New Roman" w:hAnsi="Times New Roman" w:cs="Times New Roman"/>
        </w:rPr>
        <w:t xml:space="preserve">, in its professional opinion, believes that there are actual or apparent deficiencies or defects in such other work that render such other work unsuitable for </w:t>
      </w:r>
      <w:r w:rsidR="00F91C70">
        <w:rPr>
          <w:rFonts w:ascii="Times New Roman" w:eastAsia="Times New Roman" w:hAnsi="Times New Roman" w:cs="Times New Roman"/>
        </w:rPr>
        <w:t>CONTRACTOR</w:t>
      </w:r>
      <w:r w:rsidRPr="00034F64">
        <w:rPr>
          <w:rFonts w:ascii="Times New Roman" w:eastAsia="Times New Roman" w:hAnsi="Times New Roman" w:cs="Times New Roman"/>
        </w:rPr>
        <w:t xml:space="preserve">’s performance under the Agreement.  </w:t>
      </w:r>
    </w:p>
    <w:p w14:paraId="6C219FD3" w14:textId="1DDF8352" w:rsidR="00034F64" w:rsidRPr="00034F64" w:rsidRDefault="00034F64" w:rsidP="00034F64">
      <w:pPr>
        <w:suppressAutoHyphens/>
        <w:spacing w:after="120" w:line="240" w:lineRule="auto"/>
        <w:ind w:left="720" w:hanging="720"/>
        <w:jc w:val="both"/>
        <w:rPr>
          <w:rFonts w:ascii="Times New Roman" w:eastAsia="Times New Roman" w:hAnsi="Times New Roman" w:cs="Times New Roman"/>
        </w:rPr>
      </w:pPr>
      <w:r w:rsidRPr="00034F64">
        <w:rPr>
          <w:rFonts w:ascii="Times New Roman" w:eastAsia="Times New Roman" w:hAnsi="Times New Roman" w:cs="Times New Roman"/>
        </w:rPr>
        <w:t>5.4</w:t>
      </w:r>
      <w:r w:rsidRPr="00034F64">
        <w:rPr>
          <w:rFonts w:ascii="Times New Roman" w:eastAsia="Times New Roman" w:hAnsi="Times New Roman" w:cs="Times New Roman"/>
        </w:rPr>
        <w:tab/>
      </w:r>
      <w:r w:rsidR="00F91C70">
        <w:rPr>
          <w:rFonts w:ascii="Times New Roman" w:eastAsia="Times New Roman" w:hAnsi="Times New Roman" w:cs="Times New Roman"/>
        </w:rPr>
        <w:t>CONTRACTOR</w:t>
      </w:r>
      <w:r w:rsidRPr="00034F64">
        <w:rPr>
          <w:rFonts w:ascii="Times New Roman" w:eastAsia="Times New Roman" w:hAnsi="Times New Roman" w:cs="Times New Roman"/>
        </w:rPr>
        <w:t xml:space="preserve"> shall not hire any </w:t>
      </w:r>
      <w:r w:rsidR="00AF0655">
        <w:rPr>
          <w:rFonts w:ascii="Times New Roman" w:eastAsia="Times New Roman" w:hAnsi="Times New Roman" w:cs="Times New Roman"/>
        </w:rPr>
        <w:t>BWL</w:t>
      </w:r>
      <w:r w:rsidRPr="00034F64">
        <w:rPr>
          <w:rFonts w:ascii="Times New Roman" w:eastAsia="Times New Roman" w:hAnsi="Times New Roman" w:cs="Times New Roman"/>
        </w:rPr>
        <w:t xml:space="preserve"> employee to perform the Services.  For the Services being provided by</w:t>
      </w:r>
      <w:r w:rsidR="005A1A14">
        <w:rPr>
          <w:rFonts w:ascii="Times New Roman" w:eastAsia="Times New Roman" w:hAnsi="Times New Roman" w:cs="Times New Roman"/>
        </w:rPr>
        <w:t xml:space="preserve"> </w:t>
      </w:r>
      <w:r w:rsidR="00F91C70">
        <w:rPr>
          <w:rFonts w:ascii="Times New Roman" w:eastAsia="Times New Roman" w:hAnsi="Times New Roman" w:cs="Times New Roman"/>
        </w:rPr>
        <w:t>CONTRACTOR</w:t>
      </w:r>
      <w:r w:rsidRPr="00034F64">
        <w:rPr>
          <w:rFonts w:ascii="Times New Roman" w:eastAsia="Times New Roman" w:hAnsi="Times New Roman" w:cs="Times New Roman"/>
        </w:rPr>
        <w:t xml:space="preserve">’s employees and/or its subcontractors’ employees of any tier (collectively, “Employee(s)”), </w:t>
      </w:r>
      <w:r w:rsidR="00F91C70">
        <w:rPr>
          <w:rFonts w:ascii="Times New Roman" w:eastAsia="Times New Roman" w:hAnsi="Times New Roman" w:cs="Times New Roman"/>
        </w:rPr>
        <w:t>CONTRACTOR</w:t>
      </w:r>
      <w:r w:rsidRPr="00034F64">
        <w:rPr>
          <w:rFonts w:ascii="Times New Roman" w:eastAsia="Times New Roman" w:hAnsi="Times New Roman" w:cs="Times New Roman"/>
        </w:rPr>
        <w:t xml:space="preserve"> shall endeavor to utilize Employees who are fully experienced and properly qualified to perform such Services, and </w:t>
      </w:r>
      <w:r w:rsidR="008F3E90">
        <w:rPr>
          <w:rFonts w:ascii="Times New Roman" w:eastAsia="Times New Roman" w:hAnsi="Times New Roman" w:cs="Times New Roman"/>
        </w:rPr>
        <w:t xml:space="preserve">the </w:t>
      </w:r>
      <w:r w:rsidR="00AF0655">
        <w:rPr>
          <w:rFonts w:ascii="Times New Roman" w:eastAsia="Times New Roman" w:hAnsi="Times New Roman" w:cs="Times New Roman"/>
        </w:rPr>
        <w:t>BWL</w:t>
      </w:r>
      <w:r w:rsidRPr="00034F64">
        <w:rPr>
          <w:rFonts w:ascii="Times New Roman" w:eastAsia="Times New Roman" w:hAnsi="Times New Roman" w:cs="Times New Roman"/>
        </w:rPr>
        <w:t xml:space="preserve"> will be entitled to rely upon any assistance, guidance, direction, advice or other Services provided by any such Employees.    </w:t>
      </w:r>
    </w:p>
    <w:p w14:paraId="60FD538B" w14:textId="59826633" w:rsidR="00034F64" w:rsidRPr="00034F64" w:rsidRDefault="00034F64" w:rsidP="00034F64">
      <w:pPr>
        <w:suppressAutoHyphens/>
        <w:spacing w:after="120" w:line="240" w:lineRule="auto"/>
        <w:ind w:left="720" w:hanging="720"/>
        <w:jc w:val="both"/>
        <w:rPr>
          <w:rFonts w:ascii="Times New Roman" w:eastAsia="Times New Roman" w:hAnsi="Times New Roman" w:cs="Times New Roman"/>
        </w:rPr>
      </w:pPr>
      <w:r w:rsidRPr="00034F64">
        <w:rPr>
          <w:rFonts w:ascii="Times New Roman" w:eastAsia="Times New Roman" w:hAnsi="Times New Roman" w:cs="Times New Roman"/>
        </w:rPr>
        <w:t>5.5</w:t>
      </w:r>
      <w:r w:rsidRPr="00034F64">
        <w:rPr>
          <w:rFonts w:ascii="Times New Roman" w:eastAsia="Times New Roman" w:hAnsi="Times New Roman" w:cs="Times New Roman"/>
        </w:rPr>
        <w:tab/>
      </w:r>
      <w:r w:rsidR="00F91C70">
        <w:rPr>
          <w:rFonts w:ascii="Times New Roman" w:eastAsia="Times New Roman" w:hAnsi="Times New Roman" w:cs="Times New Roman"/>
        </w:rPr>
        <w:t>CONTRACTOR</w:t>
      </w:r>
      <w:r w:rsidRPr="00034F64">
        <w:rPr>
          <w:rFonts w:ascii="Times New Roman" w:eastAsia="Times New Roman" w:hAnsi="Times New Roman" w:cs="Times New Roman"/>
        </w:rPr>
        <w:t xml:space="preserve"> shall endeavor to comply, and endeavor to see that the Services and </w:t>
      </w:r>
      <w:r w:rsidR="00F91C70">
        <w:rPr>
          <w:rFonts w:ascii="Times New Roman" w:eastAsia="Times New Roman" w:hAnsi="Times New Roman" w:cs="Times New Roman"/>
        </w:rPr>
        <w:t>CONTRACTOR</w:t>
      </w:r>
      <w:r w:rsidRPr="00034F64">
        <w:rPr>
          <w:rFonts w:ascii="Times New Roman" w:eastAsia="Times New Roman" w:hAnsi="Times New Roman" w:cs="Times New Roman"/>
        </w:rPr>
        <w:t xml:space="preserve">'s suppliers and subcontractors of every tier comply with the applicable laws, ordinances, rules, regulations, orders, licenses, permits and other requirements currently in effect, of any governmental authority (including, but not limited to, requirements that may be imposed upon </w:t>
      </w:r>
      <w:r w:rsidR="008F3E90">
        <w:rPr>
          <w:rFonts w:ascii="Times New Roman" w:eastAsia="Times New Roman" w:hAnsi="Times New Roman" w:cs="Times New Roman"/>
        </w:rPr>
        <w:t xml:space="preserve">the </w:t>
      </w:r>
      <w:r w:rsidR="00AF0655">
        <w:rPr>
          <w:rFonts w:ascii="Times New Roman" w:eastAsia="Times New Roman" w:hAnsi="Times New Roman" w:cs="Times New Roman"/>
        </w:rPr>
        <w:t>BWL</w:t>
      </w:r>
      <w:r w:rsidRPr="00034F64">
        <w:rPr>
          <w:rFonts w:ascii="Times New Roman" w:eastAsia="Times New Roman" w:hAnsi="Times New Roman" w:cs="Times New Roman"/>
        </w:rPr>
        <w:t xml:space="preserve"> as a result of the Services).  </w:t>
      </w:r>
    </w:p>
    <w:p w14:paraId="717AD8EE" w14:textId="245AF387" w:rsidR="00034F64" w:rsidRPr="00034F64" w:rsidRDefault="00034F64" w:rsidP="00863D76">
      <w:pPr>
        <w:suppressAutoHyphens/>
        <w:spacing w:after="120" w:line="240" w:lineRule="auto"/>
        <w:ind w:left="720" w:hanging="720"/>
        <w:jc w:val="both"/>
        <w:rPr>
          <w:rFonts w:ascii="Times New Roman" w:eastAsia="Times New Roman" w:hAnsi="Times New Roman" w:cs="Times New Roman"/>
        </w:rPr>
      </w:pPr>
      <w:r w:rsidRPr="00034F64">
        <w:rPr>
          <w:rFonts w:ascii="Times New Roman" w:eastAsia="Times New Roman" w:hAnsi="Times New Roman" w:cs="Times New Roman"/>
        </w:rPr>
        <w:t>5.6</w:t>
      </w:r>
      <w:r w:rsidRPr="00034F64">
        <w:rPr>
          <w:rFonts w:ascii="Times New Roman" w:eastAsia="Times New Roman" w:hAnsi="Times New Roman" w:cs="Times New Roman"/>
        </w:rPr>
        <w:tab/>
      </w:r>
      <w:r w:rsidRPr="00260C26">
        <w:rPr>
          <w:rFonts w:ascii="Times New Roman" w:eastAsia="Times New Roman" w:hAnsi="Times New Roman" w:cs="Times New Roman"/>
        </w:rPr>
        <w:t xml:space="preserve">Prior to acceptance of the Work and during the warranty period set forth below in </w:t>
      </w:r>
      <w:r w:rsidR="00F91C70">
        <w:rPr>
          <w:rFonts w:ascii="Times New Roman" w:eastAsia="Times New Roman" w:hAnsi="Times New Roman" w:cs="Times New Roman"/>
        </w:rPr>
        <w:t>Terms and Conditions: Services</w:t>
      </w:r>
      <w:r w:rsidRPr="00260C26">
        <w:rPr>
          <w:rFonts w:ascii="Times New Roman" w:eastAsia="Times New Roman" w:hAnsi="Times New Roman" w:cs="Times New Roman"/>
        </w:rPr>
        <w:t xml:space="preserve">, </w:t>
      </w:r>
      <w:r w:rsidR="00F91C70">
        <w:rPr>
          <w:rFonts w:ascii="Times New Roman" w:eastAsia="Times New Roman" w:hAnsi="Times New Roman" w:cs="Times New Roman"/>
        </w:rPr>
        <w:t>CONTRACTOR</w:t>
      </w:r>
      <w:r w:rsidRPr="00034F64">
        <w:rPr>
          <w:rFonts w:ascii="Times New Roman" w:eastAsia="Times New Roman" w:hAnsi="Times New Roman" w:cs="Times New Roman"/>
        </w:rPr>
        <w:t xml:space="preserve"> shall, at its expense, promptly and satisfactorily correct any Services found to be defective or not in compliance with the requirements of this Agreement. </w:t>
      </w:r>
    </w:p>
    <w:p w14:paraId="10E10FB6" w14:textId="77777777" w:rsidR="00034F64" w:rsidRPr="00034F64" w:rsidRDefault="00034F64" w:rsidP="00034F64">
      <w:pPr>
        <w:keepNext/>
        <w:spacing w:after="120" w:line="240" w:lineRule="auto"/>
        <w:outlineLvl w:val="2"/>
        <w:rPr>
          <w:rFonts w:ascii="Times New Roman" w:eastAsia="Times New Roman" w:hAnsi="Times New Roman" w:cs="Times New Roman"/>
        </w:rPr>
      </w:pPr>
      <w:r w:rsidRPr="00034F64">
        <w:rPr>
          <w:rFonts w:ascii="Times New Roman" w:eastAsia="Times New Roman" w:hAnsi="Times New Roman" w:cs="Times New Roman"/>
          <w:b/>
          <w:bCs/>
        </w:rPr>
        <w:t xml:space="preserve">Section </w:t>
      </w:r>
      <w:r w:rsidR="00F91C70">
        <w:rPr>
          <w:rFonts w:ascii="Times New Roman" w:eastAsia="Times New Roman" w:hAnsi="Times New Roman" w:cs="Times New Roman"/>
          <w:b/>
          <w:bCs/>
        </w:rPr>
        <w:t>6</w:t>
      </w:r>
      <w:r w:rsidRPr="00034F64">
        <w:rPr>
          <w:rFonts w:ascii="Times New Roman" w:eastAsia="Times New Roman" w:hAnsi="Times New Roman" w:cs="Times New Roman"/>
          <w:b/>
          <w:bCs/>
        </w:rPr>
        <w:tab/>
      </w:r>
      <w:r w:rsidR="00AF0655">
        <w:rPr>
          <w:rFonts w:ascii="Times New Roman" w:eastAsia="Times New Roman" w:hAnsi="Times New Roman" w:cs="Times New Roman"/>
          <w:b/>
          <w:bCs/>
        </w:rPr>
        <w:t>BWL</w:t>
      </w:r>
      <w:r w:rsidRPr="00034F64">
        <w:rPr>
          <w:rFonts w:ascii="Times New Roman" w:eastAsia="Times New Roman" w:hAnsi="Times New Roman" w:cs="Times New Roman"/>
          <w:b/>
          <w:bCs/>
        </w:rPr>
        <w:t>’s Representative</w:t>
      </w:r>
    </w:p>
    <w:p w14:paraId="2524664D" w14:textId="59D5E2FC" w:rsidR="00034F64" w:rsidRPr="00034F64" w:rsidRDefault="00F91C70" w:rsidP="00034F64">
      <w:pPr>
        <w:suppressAutoHyphens/>
        <w:spacing w:after="120" w:line="240" w:lineRule="auto"/>
        <w:ind w:left="720" w:hanging="720"/>
        <w:jc w:val="both"/>
        <w:rPr>
          <w:rFonts w:ascii="Times New Roman" w:eastAsia="Times New Roman" w:hAnsi="Times New Roman" w:cs="Times New Roman"/>
        </w:rPr>
      </w:pPr>
      <w:r>
        <w:rPr>
          <w:rFonts w:ascii="Times New Roman" w:eastAsia="Times New Roman" w:hAnsi="Times New Roman" w:cs="Times New Roman"/>
        </w:rPr>
        <w:t>6</w:t>
      </w:r>
      <w:r w:rsidR="00034F64" w:rsidRPr="00034F64">
        <w:rPr>
          <w:rFonts w:ascii="Times New Roman" w:eastAsia="Times New Roman" w:hAnsi="Times New Roman" w:cs="Times New Roman"/>
        </w:rPr>
        <w:t>.1</w:t>
      </w:r>
      <w:r w:rsidR="00034F64" w:rsidRPr="00034F64">
        <w:rPr>
          <w:rFonts w:ascii="Times New Roman" w:eastAsia="Times New Roman" w:hAnsi="Times New Roman" w:cs="Times New Roman"/>
        </w:rPr>
        <w:tab/>
      </w:r>
      <w:r w:rsidR="008F3E90">
        <w:rPr>
          <w:rFonts w:ascii="Times New Roman" w:eastAsia="Times New Roman" w:hAnsi="Times New Roman" w:cs="Times New Roman"/>
        </w:rPr>
        <w:t xml:space="preserve">The </w:t>
      </w:r>
      <w:r w:rsidR="00AF0655">
        <w:rPr>
          <w:rFonts w:ascii="Times New Roman" w:eastAsia="Times New Roman" w:hAnsi="Times New Roman" w:cs="Times New Roman"/>
        </w:rPr>
        <w:t>BWL</w:t>
      </w:r>
      <w:r w:rsidR="00034F64" w:rsidRPr="00034F64">
        <w:rPr>
          <w:rFonts w:ascii="Times New Roman" w:eastAsia="Times New Roman" w:hAnsi="Times New Roman" w:cs="Times New Roman"/>
        </w:rPr>
        <w:t xml:space="preserve">’s Authorized Representative shall have </w:t>
      </w:r>
      <w:r w:rsidR="00314E20">
        <w:rPr>
          <w:rFonts w:ascii="Times New Roman" w:eastAsia="Times New Roman" w:hAnsi="Times New Roman" w:cs="Times New Roman"/>
        </w:rPr>
        <w:t xml:space="preserve">or secure the appropriate BWL representative with </w:t>
      </w:r>
      <w:r w:rsidR="00034F64" w:rsidRPr="00034F64">
        <w:rPr>
          <w:rFonts w:ascii="Times New Roman" w:eastAsia="Times New Roman" w:hAnsi="Times New Roman" w:cs="Times New Roman"/>
        </w:rPr>
        <w:t xml:space="preserve">the authority to bind </w:t>
      </w:r>
      <w:r w:rsidR="008F3E90">
        <w:rPr>
          <w:rFonts w:ascii="Times New Roman" w:eastAsia="Times New Roman" w:hAnsi="Times New Roman" w:cs="Times New Roman"/>
        </w:rPr>
        <w:t xml:space="preserve">the </w:t>
      </w:r>
      <w:r w:rsidR="00AF0655">
        <w:rPr>
          <w:rFonts w:ascii="Times New Roman" w:eastAsia="Times New Roman" w:hAnsi="Times New Roman" w:cs="Times New Roman"/>
        </w:rPr>
        <w:t>BWL</w:t>
      </w:r>
      <w:r w:rsidR="00034F64" w:rsidRPr="00034F64">
        <w:rPr>
          <w:rFonts w:ascii="Times New Roman" w:eastAsia="Times New Roman" w:hAnsi="Times New Roman" w:cs="Times New Roman"/>
        </w:rPr>
        <w:t xml:space="preserve"> in all matters in connection with the </w:t>
      </w:r>
      <w:r>
        <w:rPr>
          <w:rFonts w:ascii="Times New Roman" w:eastAsia="Times New Roman" w:hAnsi="Times New Roman" w:cs="Times New Roman"/>
        </w:rPr>
        <w:t>CONTRACTOR</w:t>
      </w:r>
      <w:r w:rsidR="00034F64" w:rsidRPr="00034F64">
        <w:rPr>
          <w:rFonts w:ascii="Times New Roman" w:eastAsia="Times New Roman" w:hAnsi="Times New Roman" w:cs="Times New Roman"/>
        </w:rPr>
        <w:t xml:space="preserve">’s performance under this Agreement requiring </w:t>
      </w:r>
      <w:r w:rsidR="00AF0655">
        <w:rPr>
          <w:rFonts w:ascii="Times New Roman" w:eastAsia="Times New Roman" w:hAnsi="Times New Roman" w:cs="Times New Roman"/>
        </w:rPr>
        <w:t>BWL</w:t>
      </w:r>
      <w:r w:rsidR="00034F64" w:rsidRPr="00034F64">
        <w:rPr>
          <w:rFonts w:ascii="Times New Roman" w:eastAsia="Times New Roman" w:hAnsi="Times New Roman" w:cs="Times New Roman"/>
        </w:rPr>
        <w:t>’s approval, acceptance, authorization or notice.</w:t>
      </w:r>
    </w:p>
    <w:p w14:paraId="00755FC2" w14:textId="31E80CBD" w:rsidR="00034F64" w:rsidRPr="00034F64" w:rsidRDefault="00F91C70" w:rsidP="00034F64">
      <w:pPr>
        <w:suppressAutoHyphens/>
        <w:spacing w:after="120" w:line="240" w:lineRule="auto"/>
        <w:ind w:left="720" w:hanging="720"/>
        <w:jc w:val="both"/>
        <w:rPr>
          <w:rFonts w:ascii="Times New Roman" w:eastAsia="Times New Roman" w:hAnsi="Times New Roman" w:cs="Times New Roman"/>
        </w:rPr>
      </w:pPr>
      <w:r>
        <w:rPr>
          <w:rFonts w:ascii="Times New Roman" w:eastAsia="Times New Roman" w:hAnsi="Times New Roman" w:cs="Times New Roman"/>
        </w:rPr>
        <w:t>6</w:t>
      </w:r>
      <w:r w:rsidR="00034F64" w:rsidRPr="00034F64">
        <w:rPr>
          <w:rFonts w:ascii="Times New Roman" w:eastAsia="Times New Roman" w:hAnsi="Times New Roman" w:cs="Times New Roman"/>
        </w:rPr>
        <w:t>.2</w:t>
      </w:r>
      <w:r w:rsidR="00034F64" w:rsidRPr="00034F64">
        <w:rPr>
          <w:rFonts w:ascii="Times New Roman" w:eastAsia="Times New Roman" w:hAnsi="Times New Roman" w:cs="Times New Roman"/>
        </w:rPr>
        <w:tab/>
      </w:r>
      <w:r w:rsidR="008F3E90">
        <w:rPr>
          <w:rFonts w:ascii="Times New Roman" w:eastAsia="Times New Roman" w:hAnsi="Times New Roman" w:cs="Times New Roman"/>
        </w:rPr>
        <w:t xml:space="preserve">The </w:t>
      </w:r>
      <w:r w:rsidR="00AF0655">
        <w:rPr>
          <w:rFonts w:ascii="Times New Roman" w:eastAsia="Times New Roman" w:hAnsi="Times New Roman" w:cs="Times New Roman"/>
        </w:rPr>
        <w:t>BWL</w:t>
      </w:r>
      <w:r w:rsidR="00034F64" w:rsidRPr="00034F64">
        <w:rPr>
          <w:rFonts w:ascii="Times New Roman" w:eastAsia="Times New Roman" w:hAnsi="Times New Roman" w:cs="Times New Roman"/>
        </w:rPr>
        <w:t>’s Authorized Representative for the purposes of</w:t>
      </w:r>
      <w:r w:rsidR="005901A1">
        <w:rPr>
          <w:rFonts w:ascii="Times New Roman" w:eastAsia="Times New Roman" w:hAnsi="Times New Roman" w:cs="Times New Roman"/>
        </w:rPr>
        <w:t xml:space="preserve"> this Agreement is </w:t>
      </w:r>
      <w:r w:rsidR="00E51392">
        <w:rPr>
          <w:rFonts w:ascii="Times New Roman" w:eastAsia="Times New Roman" w:hAnsi="Times New Roman" w:cs="Times New Roman"/>
        </w:rPr>
        <w:t>Nikki Bradshaw.</w:t>
      </w:r>
    </w:p>
    <w:p w14:paraId="31E74967" w14:textId="13836C01" w:rsidR="00034F64" w:rsidRPr="00034F64" w:rsidRDefault="00F91C70" w:rsidP="00034F64">
      <w:pPr>
        <w:suppressAutoHyphens/>
        <w:spacing w:after="120" w:line="240" w:lineRule="auto"/>
        <w:ind w:left="720" w:hanging="720"/>
        <w:jc w:val="both"/>
        <w:rPr>
          <w:rFonts w:ascii="Times New Roman" w:eastAsia="Times New Roman" w:hAnsi="Times New Roman" w:cs="Times New Roman"/>
        </w:rPr>
      </w:pPr>
      <w:r>
        <w:rPr>
          <w:rFonts w:ascii="Times New Roman" w:eastAsia="Times New Roman" w:hAnsi="Times New Roman" w:cs="Times New Roman"/>
        </w:rPr>
        <w:t>6</w:t>
      </w:r>
      <w:r w:rsidR="00034F64" w:rsidRPr="00034F64">
        <w:rPr>
          <w:rFonts w:ascii="Times New Roman" w:eastAsia="Times New Roman" w:hAnsi="Times New Roman" w:cs="Times New Roman"/>
        </w:rPr>
        <w:t>.3</w:t>
      </w:r>
      <w:r w:rsidR="00034F64" w:rsidRPr="00034F64">
        <w:rPr>
          <w:rFonts w:ascii="Times New Roman" w:eastAsia="Times New Roman" w:hAnsi="Times New Roman" w:cs="Times New Roman"/>
        </w:rPr>
        <w:tab/>
      </w:r>
      <w:r w:rsidR="008F3E90">
        <w:rPr>
          <w:rFonts w:ascii="Times New Roman" w:eastAsia="Times New Roman" w:hAnsi="Times New Roman" w:cs="Times New Roman"/>
        </w:rPr>
        <w:t xml:space="preserve">The </w:t>
      </w:r>
      <w:r w:rsidR="00AF0655">
        <w:rPr>
          <w:rFonts w:ascii="Times New Roman" w:eastAsia="Times New Roman" w:hAnsi="Times New Roman" w:cs="Times New Roman"/>
        </w:rPr>
        <w:t>BWL</w:t>
      </w:r>
      <w:r w:rsidR="00034F64" w:rsidRPr="00034F64">
        <w:rPr>
          <w:rFonts w:ascii="Times New Roman" w:eastAsia="Times New Roman" w:hAnsi="Times New Roman" w:cs="Times New Roman"/>
        </w:rPr>
        <w:t xml:space="preserve">’s Authorized Project Manager for the purposes of this Agreement </w:t>
      </w:r>
      <w:r w:rsidR="00E51392">
        <w:rPr>
          <w:rFonts w:ascii="Times New Roman" w:eastAsia="Times New Roman" w:hAnsi="Times New Roman" w:cs="Times New Roman"/>
        </w:rPr>
        <w:t>LaWalt Johnson.</w:t>
      </w:r>
    </w:p>
    <w:p w14:paraId="10F7C98A" w14:textId="77777777" w:rsidR="00034F64" w:rsidRPr="00034F64" w:rsidRDefault="00034F64" w:rsidP="00034F64">
      <w:pPr>
        <w:keepNext/>
        <w:spacing w:after="120" w:line="240" w:lineRule="auto"/>
        <w:outlineLvl w:val="1"/>
        <w:rPr>
          <w:rFonts w:ascii="Times New Roman" w:eastAsia="Times New Roman" w:hAnsi="Times New Roman" w:cs="Times New Roman"/>
          <w:b/>
        </w:rPr>
      </w:pPr>
      <w:r w:rsidRPr="00034F64">
        <w:rPr>
          <w:rFonts w:ascii="Times New Roman" w:eastAsia="Times New Roman" w:hAnsi="Times New Roman" w:cs="Times New Roman"/>
          <w:b/>
        </w:rPr>
        <w:t xml:space="preserve">Section </w:t>
      </w:r>
      <w:r w:rsidR="00F91C70">
        <w:rPr>
          <w:rFonts w:ascii="Times New Roman" w:eastAsia="Times New Roman" w:hAnsi="Times New Roman" w:cs="Times New Roman"/>
          <w:b/>
        </w:rPr>
        <w:t>7</w:t>
      </w:r>
      <w:r w:rsidRPr="00034F64">
        <w:rPr>
          <w:rFonts w:ascii="Times New Roman" w:eastAsia="Times New Roman" w:hAnsi="Times New Roman" w:cs="Times New Roman"/>
          <w:b/>
        </w:rPr>
        <w:tab/>
        <w:t>Notices to the Parties</w:t>
      </w:r>
    </w:p>
    <w:p w14:paraId="0CFB7F4D" w14:textId="77777777" w:rsidR="00034F64" w:rsidRPr="00034F64" w:rsidRDefault="00F91C70" w:rsidP="00034F64">
      <w:pPr>
        <w:suppressAutoHyphens/>
        <w:spacing w:after="120" w:line="240" w:lineRule="auto"/>
        <w:ind w:left="720" w:hanging="720"/>
        <w:jc w:val="both"/>
        <w:rPr>
          <w:rFonts w:ascii="Times New Roman" w:eastAsia="Times New Roman" w:hAnsi="Times New Roman" w:cs="Times New Roman"/>
        </w:rPr>
      </w:pPr>
      <w:r>
        <w:rPr>
          <w:rFonts w:ascii="Times New Roman" w:eastAsia="Times New Roman" w:hAnsi="Times New Roman" w:cs="Times New Roman"/>
        </w:rPr>
        <w:t>7</w:t>
      </w:r>
      <w:r w:rsidR="00034F64" w:rsidRPr="00034F64">
        <w:rPr>
          <w:rFonts w:ascii="Times New Roman" w:eastAsia="Times New Roman" w:hAnsi="Times New Roman" w:cs="Times New Roman"/>
        </w:rPr>
        <w:t>.1</w:t>
      </w:r>
      <w:r w:rsidR="00034F64" w:rsidRPr="00034F64">
        <w:rPr>
          <w:rFonts w:ascii="Times New Roman" w:eastAsia="Times New Roman" w:hAnsi="Times New Roman" w:cs="Times New Roman"/>
        </w:rPr>
        <w:tab/>
        <w:t>All notices, demands, requests and other communications required or permitted under this Agreement should be in writing and personally delivered to the other Party</w:t>
      </w:r>
      <w:r w:rsidR="00645C4A">
        <w:rPr>
          <w:rFonts w:ascii="Times New Roman" w:eastAsia="Times New Roman" w:hAnsi="Times New Roman" w:cs="Times New Roman"/>
        </w:rPr>
        <w:t xml:space="preserve"> by email</w:t>
      </w:r>
      <w:r w:rsidR="00034F64" w:rsidRPr="00034F64">
        <w:rPr>
          <w:rFonts w:ascii="Times New Roman" w:eastAsia="Times New Roman" w:hAnsi="Times New Roman" w:cs="Times New Roman"/>
        </w:rPr>
        <w:t>, or sent by facsimile, or sent by mail, postage prepaid, or delivered by a recognized commercial courier, addressed as set forth below. Such notice or communication will be deemed to have been given as of the date so personally delivered, and if mailed or sent by facsimile, upon receipt.</w:t>
      </w:r>
    </w:p>
    <w:p w14:paraId="274F65BC" w14:textId="01F9ADAB" w:rsidR="00034F64" w:rsidRPr="00034F64" w:rsidRDefault="00F91C70" w:rsidP="00034F64">
      <w:pPr>
        <w:spacing w:after="120" w:line="240" w:lineRule="auto"/>
        <w:ind w:left="720" w:hanging="720"/>
        <w:jc w:val="both"/>
        <w:rPr>
          <w:rFonts w:ascii="Times New Roman" w:eastAsia="Times New Roman" w:hAnsi="Times New Roman" w:cs="Times New Roman"/>
        </w:rPr>
      </w:pPr>
      <w:r>
        <w:rPr>
          <w:rFonts w:ascii="Times New Roman" w:eastAsia="Times New Roman" w:hAnsi="Times New Roman" w:cs="Times New Roman"/>
        </w:rPr>
        <w:t>7</w:t>
      </w:r>
      <w:r w:rsidR="00034F64" w:rsidRPr="00034F64">
        <w:rPr>
          <w:rFonts w:ascii="Times New Roman" w:eastAsia="Times New Roman" w:hAnsi="Times New Roman" w:cs="Times New Roman"/>
        </w:rPr>
        <w:t>.2</w:t>
      </w:r>
      <w:r w:rsidR="00034F64" w:rsidRPr="00034F64">
        <w:rPr>
          <w:rFonts w:ascii="Times New Roman" w:eastAsia="Times New Roman" w:hAnsi="Times New Roman" w:cs="Times New Roman"/>
        </w:rPr>
        <w:tab/>
        <w:t>Notices to</w:t>
      </w:r>
      <w:r w:rsidR="008F3E90">
        <w:rPr>
          <w:rFonts w:ascii="Times New Roman" w:eastAsia="Times New Roman" w:hAnsi="Times New Roman" w:cs="Times New Roman"/>
        </w:rPr>
        <w:t xml:space="preserve"> the</w:t>
      </w:r>
      <w:r w:rsidR="00034F64" w:rsidRPr="00034F64">
        <w:rPr>
          <w:rFonts w:ascii="Times New Roman" w:eastAsia="Times New Roman" w:hAnsi="Times New Roman" w:cs="Times New Roman"/>
        </w:rPr>
        <w:t xml:space="preserve"> </w:t>
      </w:r>
      <w:r w:rsidR="00AF0655">
        <w:rPr>
          <w:rFonts w:ascii="Times New Roman" w:eastAsia="Times New Roman" w:hAnsi="Times New Roman" w:cs="Times New Roman"/>
        </w:rPr>
        <w:t>BWL</w:t>
      </w:r>
      <w:r w:rsidR="00034F64" w:rsidRPr="00034F64">
        <w:rPr>
          <w:rFonts w:ascii="Times New Roman" w:eastAsia="Times New Roman" w:hAnsi="Times New Roman" w:cs="Times New Roman"/>
        </w:rPr>
        <w:t xml:space="preserve">: </w:t>
      </w:r>
    </w:p>
    <w:p w14:paraId="2BFE9455" w14:textId="77777777" w:rsidR="00713917" w:rsidRDefault="00034F64" w:rsidP="00713917">
      <w:pPr>
        <w:spacing w:after="0" w:line="240" w:lineRule="auto"/>
        <w:ind w:left="720" w:firstLine="720"/>
        <w:jc w:val="both"/>
        <w:rPr>
          <w:rFonts w:ascii="Times New Roman" w:eastAsia="Times New Roman" w:hAnsi="Times New Roman" w:cs="Times New Roman"/>
        </w:rPr>
      </w:pPr>
      <w:r w:rsidRPr="00034F64">
        <w:rPr>
          <w:rFonts w:ascii="Times New Roman" w:eastAsia="Times New Roman" w:hAnsi="Times New Roman" w:cs="Times New Roman"/>
        </w:rPr>
        <w:t xml:space="preserve">Project/Invoices/Technical Notices: </w:t>
      </w:r>
      <w:r w:rsidR="00713917">
        <w:rPr>
          <w:rFonts w:ascii="Times New Roman" w:eastAsia="Times New Roman" w:hAnsi="Times New Roman" w:cs="Times New Roman"/>
        </w:rPr>
        <w:tab/>
      </w:r>
    </w:p>
    <w:p w14:paraId="608D5775" w14:textId="77777777" w:rsidR="005901A1" w:rsidRDefault="005901A1" w:rsidP="00713917">
      <w:pPr>
        <w:spacing w:after="0" w:line="240" w:lineRule="auto"/>
        <w:ind w:left="720" w:firstLine="720"/>
        <w:jc w:val="both"/>
        <w:rPr>
          <w:rFonts w:ascii="Times New Roman" w:eastAsia="Times New Roman" w:hAnsi="Times New Roman" w:cs="Times New Roman"/>
        </w:rPr>
      </w:pPr>
    </w:p>
    <w:p w14:paraId="29610C25" w14:textId="0D635681" w:rsidR="005901A1" w:rsidRPr="00E51392" w:rsidRDefault="005901A1" w:rsidP="00602CC6">
      <w:pPr>
        <w:pStyle w:val="ListParagraph"/>
        <w:numPr>
          <w:ilvl w:val="2"/>
          <w:numId w:val="7"/>
        </w:numPr>
        <w:rPr>
          <w:rFonts w:ascii="Times New Roman" w:hAnsi="Times New Roman"/>
          <w:lang w:val="en-US"/>
        </w:rPr>
      </w:pPr>
      <w:r w:rsidRPr="00E51392">
        <w:rPr>
          <w:rFonts w:ascii="Times New Roman" w:hAnsi="Times New Roman"/>
          <w:lang w:val="en-US"/>
        </w:rPr>
        <w:t>Invoices should be directed to</w:t>
      </w:r>
      <w:r w:rsidR="00E51392" w:rsidRPr="00E51392">
        <w:rPr>
          <w:rFonts w:ascii="Times New Roman" w:hAnsi="Times New Roman"/>
          <w:lang w:val="en-US"/>
        </w:rPr>
        <w:t xml:space="preserve"> </w:t>
      </w:r>
      <w:r w:rsidR="00E51392" w:rsidRPr="00E51392">
        <w:rPr>
          <w:rFonts w:ascii="Times New Roman" w:hAnsi="Times New Roman"/>
          <w:lang w:val="en-US"/>
        </w:rPr>
        <w:t>invoicebwl@ipayables.com</w:t>
      </w:r>
      <w:r w:rsidRPr="00E51392">
        <w:rPr>
          <w:rFonts w:ascii="Times New Roman" w:hAnsi="Times New Roman"/>
          <w:lang w:val="en-US"/>
        </w:rPr>
        <w:t xml:space="preserve"> </w:t>
      </w:r>
      <w:r w:rsidR="00F91C70" w:rsidRPr="00E51392">
        <w:rPr>
          <w:rFonts w:ascii="Times New Roman" w:hAnsi="Times New Roman"/>
          <w:lang w:val="en-US"/>
        </w:rPr>
        <w:t xml:space="preserve">with copy to </w:t>
      </w:r>
      <w:r w:rsidR="00E51392" w:rsidRPr="00E51392">
        <w:rPr>
          <w:rFonts w:ascii="Times New Roman" w:hAnsi="Times New Roman"/>
          <w:lang w:val="en-US"/>
        </w:rPr>
        <w:t>Nikki Bradshaw</w:t>
      </w:r>
      <w:r w:rsidRPr="00E51392">
        <w:rPr>
          <w:rFonts w:ascii="Times New Roman" w:hAnsi="Times New Roman"/>
          <w:lang w:val="en-US"/>
        </w:rPr>
        <w:t xml:space="preserve"> </w:t>
      </w:r>
      <w:hyperlink r:id="rId10" w:history="1">
        <w:r w:rsidR="00F91C70" w:rsidRPr="00E51392">
          <w:rPr>
            <w:rStyle w:val="Hyperlink"/>
            <w:rFonts w:ascii="Times New Roman" w:hAnsi="Times New Roman"/>
            <w:lang w:val="en-US"/>
          </w:rPr>
          <w:t>at</w:t>
        </w:r>
      </w:hyperlink>
      <w:r w:rsidR="00F91C70" w:rsidRPr="00E51392">
        <w:rPr>
          <w:rStyle w:val="Hyperlink"/>
          <w:rFonts w:ascii="Times New Roman" w:hAnsi="Times New Roman"/>
          <w:lang w:val="en-US"/>
        </w:rPr>
        <w:t xml:space="preserve"> </w:t>
      </w:r>
      <w:r w:rsidR="00E51392" w:rsidRPr="00E51392">
        <w:rPr>
          <w:rStyle w:val="Hyperlink"/>
          <w:rFonts w:ascii="Times New Roman" w:hAnsi="Times New Roman"/>
          <w:lang w:val="en-US"/>
        </w:rPr>
        <w:t>nikki.bradshaw@lbwl.com.</w:t>
      </w:r>
    </w:p>
    <w:p w14:paraId="0B1BA124" w14:textId="29DFE510" w:rsidR="005901A1" w:rsidRPr="00E51392" w:rsidRDefault="005901A1" w:rsidP="00602CC6">
      <w:pPr>
        <w:pStyle w:val="ListParagraph"/>
        <w:numPr>
          <w:ilvl w:val="2"/>
          <w:numId w:val="7"/>
        </w:numPr>
        <w:rPr>
          <w:rFonts w:ascii="Times New Roman" w:hAnsi="Times New Roman"/>
          <w:lang w:val="en-US"/>
        </w:rPr>
      </w:pPr>
      <w:r w:rsidRPr="00E51392">
        <w:rPr>
          <w:rFonts w:ascii="Times New Roman" w:hAnsi="Times New Roman"/>
          <w:lang w:val="en-US"/>
        </w:rPr>
        <w:t xml:space="preserve">Project and Technical Notices should be directed </w:t>
      </w:r>
      <w:r w:rsidR="00E51392" w:rsidRPr="00E51392">
        <w:rPr>
          <w:rFonts w:ascii="Times New Roman" w:hAnsi="Times New Roman"/>
          <w:lang w:val="en-US"/>
        </w:rPr>
        <w:t xml:space="preserve">to </w:t>
      </w:r>
      <w:r w:rsidRPr="00E51392">
        <w:rPr>
          <w:rFonts w:ascii="Times New Roman" w:hAnsi="Times New Roman"/>
          <w:lang w:val="en-US"/>
        </w:rPr>
        <w:t xml:space="preserve">the </w:t>
      </w:r>
      <w:r w:rsidR="00E51392" w:rsidRPr="00E51392">
        <w:rPr>
          <w:rFonts w:ascii="Times New Roman" w:hAnsi="Times New Roman"/>
          <w:lang w:val="en-US"/>
        </w:rPr>
        <w:t>LaWalt Johnson at lawalt.johnson@lbwl.om.</w:t>
      </w:r>
    </w:p>
    <w:p w14:paraId="3E01904F" w14:textId="77777777" w:rsidR="005901A1" w:rsidRPr="00034F64" w:rsidRDefault="005901A1" w:rsidP="00034F64">
      <w:pPr>
        <w:spacing w:after="0" w:line="240" w:lineRule="auto"/>
        <w:ind w:firstLine="720"/>
        <w:jc w:val="both"/>
        <w:rPr>
          <w:rFonts w:ascii="Times New Roman" w:eastAsia="Times New Roman" w:hAnsi="Times New Roman" w:cs="Times New Roman"/>
        </w:rPr>
      </w:pPr>
    </w:p>
    <w:p w14:paraId="5D0A034F" w14:textId="7319D880" w:rsidR="00713917" w:rsidRDefault="00F07F6A" w:rsidP="00713917">
      <w:pPr>
        <w:spacing w:after="0" w:line="240" w:lineRule="auto"/>
        <w:ind w:left="720" w:firstLine="720"/>
        <w:jc w:val="both"/>
        <w:rPr>
          <w:rFonts w:ascii="Times New Roman" w:eastAsia="Times New Roman" w:hAnsi="Times New Roman" w:cs="Times New Roman"/>
          <w:szCs w:val="20"/>
        </w:rPr>
      </w:pPr>
      <w:r>
        <w:rPr>
          <w:rFonts w:ascii="Times New Roman" w:eastAsia="Times New Roman" w:hAnsi="Times New Roman" w:cs="Times New Roman"/>
          <w:szCs w:val="20"/>
        </w:rPr>
        <w:t>All Other</w:t>
      </w:r>
      <w:r w:rsidR="00034F64" w:rsidRPr="00034F64">
        <w:rPr>
          <w:rFonts w:ascii="Times New Roman" w:eastAsia="Times New Roman" w:hAnsi="Times New Roman" w:cs="Times New Roman"/>
          <w:szCs w:val="20"/>
        </w:rPr>
        <w:t xml:space="preserve"> Notices: </w:t>
      </w:r>
      <w:r w:rsidR="00713917">
        <w:rPr>
          <w:rFonts w:ascii="Times New Roman" w:eastAsia="Times New Roman" w:hAnsi="Times New Roman" w:cs="Times New Roman"/>
          <w:szCs w:val="20"/>
        </w:rPr>
        <w:tab/>
      </w:r>
    </w:p>
    <w:p w14:paraId="642DDB05" w14:textId="4193ABCC" w:rsidR="00034F64" w:rsidRPr="00034F64" w:rsidRDefault="005901A1" w:rsidP="00713917">
      <w:pPr>
        <w:spacing w:after="0" w:line="240" w:lineRule="auto"/>
        <w:ind w:left="720" w:firstLine="720"/>
        <w:jc w:val="both"/>
        <w:rPr>
          <w:rFonts w:ascii="Times New Roman" w:eastAsia="Times New Roman" w:hAnsi="Times New Roman" w:cs="Times New Roman"/>
          <w:szCs w:val="20"/>
        </w:rPr>
      </w:pPr>
      <w:r>
        <w:rPr>
          <w:rFonts w:ascii="Times New Roman" w:eastAsia="Times New Roman" w:hAnsi="Times New Roman" w:cs="Times New Roman"/>
          <w:szCs w:val="20"/>
        </w:rPr>
        <w:lastRenderedPageBreak/>
        <w:t xml:space="preserve">Attention: </w:t>
      </w:r>
      <w:r w:rsidR="00F07F6A">
        <w:rPr>
          <w:rFonts w:ascii="Times New Roman" w:eastAsia="Times New Roman" w:hAnsi="Times New Roman" w:cs="Times New Roman"/>
          <w:szCs w:val="20"/>
        </w:rPr>
        <w:t>Corporate Secretary</w:t>
      </w:r>
    </w:p>
    <w:p w14:paraId="4E38292E" w14:textId="77777777" w:rsidR="00645C4A" w:rsidRDefault="00645C4A" w:rsidP="00034F64">
      <w:pPr>
        <w:spacing w:after="0" w:line="240" w:lineRule="auto"/>
        <w:ind w:left="547" w:firstLine="720"/>
        <w:jc w:val="both"/>
        <w:rPr>
          <w:rFonts w:ascii="Times New Roman" w:eastAsia="Times New Roman" w:hAnsi="Times New Roman" w:cs="Times New Roman"/>
        </w:rPr>
      </w:pPr>
    </w:p>
    <w:p w14:paraId="5B90A5CC" w14:textId="77777777" w:rsidR="00034F64" w:rsidRPr="00034F64" w:rsidRDefault="00034F64" w:rsidP="00713917">
      <w:pPr>
        <w:spacing w:after="0" w:line="240" w:lineRule="auto"/>
        <w:ind w:left="720" w:firstLine="720"/>
        <w:jc w:val="both"/>
        <w:rPr>
          <w:rFonts w:ascii="Times New Roman" w:eastAsia="Times New Roman" w:hAnsi="Times New Roman" w:cs="Times New Roman"/>
        </w:rPr>
      </w:pPr>
      <w:r w:rsidRPr="00034F64">
        <w:rPr>
          <w:rFonts w:ascii="Times New Roman" w:eastAsia="Times New Roman" w:hAnsi="Times New Roman" w:cs="Times New Roman"/>
        </w:rPr>
        <w:t>At the following address:</w:t>
      </w:r>
    </w:p>
    <w:p w14:paraId="57356603" w14:textId="0467C436" w:rsidR="00034F64" w:rsidRDefault="005901A1" w:rsidP="00034F64">
      <w:pPr>
        <w:spacing w:after="0" w:line="240" w:lineRule="auto"/>
        <w:ind w:left="720" w:firstLine="720"/>
        <w:jc w:val="both"/>
        <w:rPr>
          <w:rFonts w:ascii="Times New Roman" w:eastAsia="Times New Roman" w:hAnsi="Times New Roman" w:cs="Times New Roman"/>
        </w:rPr>
      </w:pPr>
      <w:r>
        <w:rPr>
          <w:rFonts w:ascii="Times New Roman" w:eastAsia="Times New Roman" w:hAnsi="Times New Roman" w:cs="Times New Roman"/>
        </w:rPr>
        <w:t xml:space="preserve">Lansing Board of Water </w:t>
      </w:r>
      <w:r w:rsidR="00043D67">
        <w:rPr>
          <w:rFonts w:ascii="Times New Roman" w:eastAsia="Times New Roman" w:hAnsi="Times New Roman" w:cs="Times New Roman"/>
        </w:rPr>
        <w:t>&amp;</w:t>
      </w:r>
      <w:r>
        <w:rPr>
          <w:rFonts w:ascii="Times New Roman" w:eastAsia="Times New Roman" w:hAnsi="Times New Roman" w:cs="Times New Roman"/>
        </w:rPr>
        <w:t xml:space="preserve"> Light</w:t>
      </w:r>
    </w:p>
    <w:p w14:paraId="653CBA49" w14:textId="4DC18433" w:rsidR="00F07F6A" w:rsidRDefault="00F07F6A" w:rsidP="00034F64">
      <w:pPr>
        <w:spacing w:after="0" w:line="240" w:lineRule="auto"/>
        <w:ind w:left="720" w:firstLine="720"/>
        <w:jc w:val="both"/>
        <w:rPr>
          <w:rFonts w:ascii="Times New Roman" w:eastAsia="Times New Roman" w:hAnsi="Times New Roman" w:cs="Times New Roman"/>
        </w:rPr>
      </w:pPr>
      <w:r>
        <w:rPr>
          <w:rFonts w:ascii="Times New Roman" w:eastAsia="Times New Roman" w:hAnsi="Times New Roman" w:cs="Times New Roman"/>
        </w:rPr>
        <w:t>PO Box 13007</w:t>
      </w:r>
    </w:p>
    <w:p w14:paraId="6BEEFB6F" w14:textId="03D854A4" w:rsidR="00034F64" w:rsidRPr="00034F64" w:rsidRDefault="005901A1" w:rsidP="005901A1">
      <w:pPr>
        <w:spacing w:after="0" w:line="240" w:lineRule="auto"/>
        <w:ind w:left="720" w:firstLine="720"/>
        <w:jc w:val="both"/>
        <w:rPr>
          <w:rFonts w:ascii="Times New Roman" w:eastAsia="Times New Roman" w:hAnsi="Times New Roman" w:cs="Times New Roman"/>
        </w:rPr>
      </w:pPr>
      <w:r>
        <w:rPr>
          <w:rFonts w:ascii="Times New Roman" w:eastAsia="Times New Roman" w:hAnsi="Times New Roman" w:cs="Times New Roman"/>
        </w:rPr>
        <w:t>Lansing, MI 489</w:t>
      </w:r>
      <w:r w:rsidR="00F07F6A">
        <w:rPr>
          <w:rFonts w:ascii="Times New Roman" w:eastAsia="Times New Roman" w:hAnsi="Times New Roman" w:cs="Times New Roman"/>
        </w:rPr>
        <w:t>01</w:t>
      </w:r>
    </w:p>
    <w:p w14:paraId="4A30CCE1" w14:textId="77777777" w:rsidR="00034F64" w:rsidRPr="00034F64" w:rsidRDefault="00034F64" w:rsidP="00034F64">
      <w:pPr>
        <w:spacing w:after="120" w:line="240" w:lineRule="auto"/>
        <w:ind w:left="720" w:firstLine="720"/>
        <w:jc w:val="both"/>
        <w:rPr>
          <w:rFonts w:ascii="Times New Roman" w:eastAsia="Times New Roman" w:hAnsi="Times New Roman" w:cs="Times New Roman"/>
        </w:rPr>
      </w:pPr>
    </w:p>
    <w:p w14:paraId="4D30C1CF" w14:textId="2FB8B0E3" w:rsidR="00034F64" w:rsidRPr="00034F64" w:rsidRDefault="00F91C70" w:rsidP="00034F64">
      <w:pPr>
        <w:spacing w:after="120" w:line="240" w:lineRule="auto"/>
        <w:ind w:left="720" w:hanging="720"/>
        <w:jc w:val="both"/>
        <w:rPr>
          <w:rFonts w:ascii="Times New Roman" w:eastAsia="Times New Roman" w:hAnsi="Times New Roman" w:cs="Times New Roman"/>
        </w:rPr>
      </w:pPr>
      <w:r>
        <w:rPr>
          <w:rFonts w:ascii="Times New Roman" w:eastAsia="Times New Roman" w:hAnsi="Times New Roman" w:cs="Times New Roman"/>
        </w:rPr>
        <w:t>7</w:t>
      </w:r>
      <w:r w:rsidR="00034F64" w:rsidRPr="00034F64">
        <w:rPr>
          <w:rFonts w:ascii="Times New Roman" w:eastAsia="Times New Roman" w:hAnsi="Times New Roman" w:cs="Times New Roman"/>
        </w:rPr>
        <w:t>.3</w:t>
      </w:r>
      <w:r w:rsidR="00034F64" w:rsidRPr="00034F64">
        <w:rPr>
          <w:rFonts w:ascii="Times New Roman" w:eastAsia="Times New Roman" w:hAnsi="Times New Roman" w:cs="Times New Roman"/>
        </w:rPr>
        <w:tab/>
        <w:t xml:space="preserve">Notices to </w:t>
      </w:r>
      <w:r>
        <w:rPr>
          <w:rFonts w:ascii="Times New Roman" w:eastAsia="Times New Roman" w:hAnsi="Times New Roman" w:cs="Times New Roman"/>
        </w:rPr>
        <w:t>CONTRACTOR</w:t>
      </w:r>
      <w:r w:rsidR="00034F64" w:rsidRPr="00034F64">
        <w:rPr>
          <w:rFonts w:ascii="Times New Roman" w:eastAsia="Times New Roman" w:hAnsi="Times New Roman" w:cs="Times New Roman"/>
        </w:rPr>
        <w:t>:</w:t>
      </w:r>
    </w:p>
    <w:p w14:paraId="6287F585" w14:textId="77777777" w:rsidR="00713917" w:rsidRDefault="00713917" w:rsidP="00713917">
      <w:pPr>
        <w:widowControl w:val="0"/>
        <w:spacing w:after="0" w:line="240" w:lineRule="auto"/>
        <w:ind w:left="720" w:firstLine="720"/>
        <w:jc w:val="both"/>
        <w:rPr>
          <w:rFonts w:ascii="Times New Roman" w:eastAsia="Times New Roman" w:hAnsi="Times New Roman" w:cs="Times New Roman"/>
          <w:sz w:val="24"/>
          <w:szCs w:val="24"/>
        </w:rPr>
      </w:pPr>
      <w:r w:rsidRPr="00713917">
        <w:rPr>
          <w:rFonts w:ascii="Times New Roman" w:eastAsia="Times New Roman" w:hAnsi="Times New Roman" w:cs="Times New Roman"/>
          <w:sz w:val="24"/>
          <w:szCs w:val="24"/>
        </w:rPr>
        <w:t>Project/Invoic</w:t>
      </w:r>
      <w:r>
        <w:rPr>
          <w:rFonts w:ascii="Times New Roman" w:eastAsia="Times New Roman" w:hAnsi="Times New Roman" w:cs="Times New Roman"/>
          <w:sz w:val="24"/>
          <w:szCs w:val="24"/>
        </w:rPr>
        <w:t xml:space="preserve">es/Technical Notices: </w:t>
      </w:r>
    </w:p>
    <w:p w14:paraId="14E2C88F" w14:textId="77777777" w:rsidR="00713917" w:rsidRDefault="00713917" w:rsidP="00713917">
      <w:pPr>
        <w:widowControl w:val="0"/>
        <w:spacing w:after="0" w:line="240" w:lineRule="auto"/>
        <w:ind w:left="720"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Attention:  </w:t>
      </w:r>
      <w:r w:rsidR="00F91C70" w:rsidRPr="00E408A1">
        <w:rPr>
          <w:rFonts w:ascii="Times New Roman" w:eastAsia="Times New Roman" w:hAnsi="Times New Roman" w:cs="Times New Roman"/>
          <w:sz w:val="24"/>
          <w:szCs w:val="24"/>
          <w:highlight w:val="yellow"/>
        </w:rPr>
        <w:t>[Name</w:t>
      </w:r>
      <w:r w:rsidR="00F91C70">
        <w:rPr>
          <w:rFonts w:ascii="Times New Roman" w:eastAsia="Times New Roman" w:hAnsi="Times New Roman" w:cs="Times New Roman"/>
          <w:sz w:val="24"/>
          <w:szCs w:val="24"/>
        </w:rPr>
        <w:t>]</w:t>
      </w:r>
    </w:p>
    <w:p w14:paraId="5B34D63D" w14:textId="77777777" w:rsidR="00713917" w:rsidRPr="00713917" w:rsidRDefault="00713917" w:rsidP="00713917">
      <w:pPr>
        <w:widowControl w:val="0"/>
        <w:spacing w:after="0" w:line="240" w:lineRule="auto"/>
        <w:ind w:left="720" w:firstLine="720"/>
        <w:jc w:val="both"/>
        <w:rPr>
          <w:rFonts w:ascii="Times New Roman" w:eastAsia="Times New Roman" w:hAnsi="Times New Roman" w:cs="Times New Roman"/>
          <w:sz w:val="24"/>
          <w:szCs w:val="24"/>
        </w:rPr>
      </w:pPr>
    </w:p>
    <w:p w14:paraId="150BB628" w14:textId="77777777" w:rsidR="00713917" w:rsidRDefault="00713917" w:rsidP="00713917">
      <w:pPr>
        <w:widowControl w:val="0"/>
        <w:spacing w:after="0" w:line="240" w:lineRule="auto"/>
        <w:ind w:left="720" w:firstLine="720"/>
        <w:jc w:val="both"/>
        <w:rPr>
          <w:rFonts w:ascii="Times New Roman" w:eastAsia="Times New Roman" w:hAnsi="Times New Roman" w:cs="Times New Roman"/>
          <w:sz w:val="24"/>
          <w:szCs w:val="24"/>
        </w:rPr>
      </w:pPr>
      <w:r w:rsidRPr="00713917">
        <w:rPr>
          <w:rFonts w:ascii="Times New Roman" w:eastAsia="Times New Roman" w:hAnsi="Times New Roman" w:cs="Times New Roman"/>
          <w:sz w:val="24"/>
          <w:szCs w:val="24"/>
        </w:rPr>
        <w:t xml:space="preserve">Legal, Contractual, Insurance Notices: </w:t>
      </w:r>
    </w:p>
    <w:p w14:paraId="7D57E7C1" w14:textId="77777777" w:rsidR="00034F64" w:rsidRDefault="00713917" w:rsidP="00713917">
      <w:pPr>
        <w:widowControl w:val="0"/>
        <w:spacing w:after="0" w:line="240" w:lineRule="auto"/>
        <w:ind w:left="720" w:firstLine="720"/>
        <w:jc w:val="both"/>
        <w:rPr>
          <w:rFonts w:ascii="Times New Roman" w:eastAsia="Times New Roman" w:hAnsi="Times New Roman" w:cs="Times New Roman"/>
          <w:sz w:val="24"/>
          <w:szCs w:val="24"/>
        </w:rPr>
      </w:pPr>
      <w:r w:rsidRPr="00713917">
        <w:rPr>
          <w:rFonts w:ascii="Times New Roman" w:eastAsia="Times New Roman" w:hAnsi="Times New Roman" w:cs="Times New Roman"/>
          <w:sz w:val="24"/>
          <w:szCs w:val="24"/>
        </w:rPr>
        <w:t>Attention</w:t>
      </w:r>
      <w:r>
        <w:rPr>
          <w:rFonts w:ascii="Times New Roman" w:eastAsia="Times New Roman" w:hAnsi="Times New Roman" w:cs="Times New Roman"/>
          <w:sz w:val="24"/>
          <w:szCs w:val="24"/>
        </w:rPr>
        <w:t>:</w:t>
      </w:r>
      <w:r w:rsidRPr="00713917">
        <w:rPr>
          <w:rFonts w:ascii="Times New Roman" w:eastAsia="Times New Roman" w:hAnsi="Times New Roman" w:cs="Times New Roman"/>
          <w:sz w:val="24"/>
          <w:szCs w:val="24"/>
        </w:rPr>
        <w:t xml:space="preserve"> </w:t>
      </w:r>
      <w:r w:rsidR="00F91C70">
        <w:rPr>
          <w:rFonts w:ascii="Times New Roman" w:eastAsia="Times New Roman" w:hAnsi="Times New Roman" w:cs="Times New Roman"/>
          <w:sz w:val="24"/>
          <w:szCs w:val="24"/>
        </w:rPr>
        <w:t>[</w:t>
      </w:r>
      <w:r w:rsidR="00F91C70" w:rsidRPr="00E408A1">
        <w:rPr>
          <w:rFonts w:ascii="Times New Roman" w:eastAsia="Times New Roman" w:hAnsi="Times New Roman" w:cs="Times New Roman"/>
          <w:sz w:val="24"/>
          <w:szCs w:val="24"/>
          <w:highlight w:val="yellow"/>
        </w:rPr>
        <w:t>Name]</w:t>
      </w:r>
    </w:p>
    <w:p w14:paraId="3062E567" w14:textId="77777777" w:rsidR="00713917" w:rsidRDefault="00713917" w:rsidP="00034F64">
      <w:pPr>
        <w:widowControl w:val="0"/>
        <w:spacing w:after="0" w:line="240" w:lineRule="auto"/>
        <w:ind w:left="720" w:firstLine="720"/>
        <w:jc w:val="both"/>
        <w:rPr>
          <w:rFonts w:ascii="Times New Roman" w:eastAsia="Times New Roman" w:hAnsi="Times New Roman" w:cs="Times New Roman"/>
          <w:sz w:val="24"/>
          <w:szCs w:val="24"/>
        </w:rPr>
      </w:pPr>
    </w:p>
    <w:p w14:paraId="5D0777DC" w14:textId="77777777" w:rsidR="00713917" w:rsidRDefault="00713917" w:rsidP="00034F64">
      <w:pPr>
        <w:widowControl w:val="0"/>
        <w:spacing w:after="0" w:line="240" w:lineRule="auto"/>
        <w:ind w:left="720"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At the following address:</w:t>
      </w:r>
    </w:p>
    <w:p w14:paraId="028E0BCA" w14:textId="77777777" w:rsidR="00713917" w:rsidRPr="00713917" w:rsidRDefault="00713917" w:rsidP="00713917">
      <w:pPr>
        <w:widowControl w:val="0"/>
        <w:spacing w:after="0" w:line="240" w:lineRule="auto"/>
        <w:ind w:left="720" w:firstLine="720"/>
        <w:jc w:val="both"/>
        <w:rPr>
          <w:rFonts w:ascii="Times New Roman" w:eastAsia="Times New Roman" w:hAnsi="Times New Roman" w:cs="Times New Roman"/>
          <w:sz w:val="24"/>
          <w:szCs w:val="24"/>
        </w:rPr>
      </w:pPr>
    </w:p>
    <w:p w14:paraId="1E670832" w14:textId="77777777" w:rsidR="00713917" w:rsidRPr="00713917" w:rsidRDefault="00713917" w:rsidP="00713917">
      <w:pPr>
        <w:suppressAutoHyphens/>
        <w:spacing w:after="120" w:line="240" w:lineRule="auto"/>
        <w:ind w:left="720" w:hanging="720"/>
        <w:jc w:val="both"/>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r>
      <w:r w:rsidRPr="00713917">
        <w:rPr>
          <w:rFonts w:ascii="Times New Roman" w:eastAsia="Times New Roman" w:hAnsi="Times New Roman" w:cs="Times New Roman"/>
        </w:rPr>
        <w:t xml:space="preserve">Facsimile: </w:t>
      </w:r>
    </w:p>
    <w:p w14:paraId="71B22866" w14:textId="77777777" w:rsidR="00034F64" w:rsidRPr="00034F64" w:rsidRDefault="00F91C70" w:rsidP="00034F64">
      <w:pPr>
        <w:suppressAutoHyphens/>
        <w:spacing w:after="120" w:line="240" w:lineRule="auto"/>
        <w:ind w:left="720" w:hanging="720"/>
        <w:jc w:val="both"/>
        <w:rPr>
          <w:rFonts w:ascii="Times New Roman" w:eastAsia="Times New Roman" w:hAnsi="Times New Roman" w:cs="Times New Roman"/>
        </w:rPr>
      </w:pPr>
      <w:r>
        <w:rPr>
          <w:rFonts w:ascii="Times New Roman" w:eastAsia="Times New Roman" w:hAnsi="Times New Roman" w:cs="Times New Roman"/>
        </w:rPr>
        <w:t>7</w:t>
      </w:r>
      <w:r w:rsidR="00034F64" w:rsidRPr="00034F64">
        <w:rPr>
          <w:rFonts w:ascii="Times New Roman" w:eastAsia="Times New Roman" w:hAnsi="Times New Roman" w:cs="Times New Roman"/>
        </w:rPr>
        <w:t>.4</w:t>
      </w:r>
      <w:r w:rsidR="00034F64" w:rsidRPr="00034F64">
        <w:rPr>
          <w:rFonts w:ascii="Times New Roman" w:eastAsia="Times New Roman" w:hAnsi="Times New Roman" w:cs="Times New Roman"/>
        </w:rPr>
        <w:tab/>
        <w:t>Either Party may change its address by providing written notice to the other as provided in this Section.</w:t>
      </w:r>
    </w:p>
    <w:p w14:paraId="5AC4D7C6" w14:textId="77777777" w:rsidR="00034F64" w:rsidRPr="00034F64" w:rsidRDefault="00034F64" w:rsidP="00034F64">
      <w:pPr>
        <w:keepNext/>
        <w:spacing w:after="120" w:line="240" w:lineRule="auto"/>
        <w:outlineLvl w:val="2"/>
        <w:rPr>
          <w:rFonts w:ascii="Times New Roman" w:eastAsia="Times New Roman" w:hAnsi="Times New Roman" w:cs="Times New Roman"/>
          <w:b/>
          <w:bCs/>
        </w:rPr>
      </w:pPr>
      <w:r w:rsidRPr="00034F64">
        <w:rPr>
          <w:rFonts w:ascii="Times New Roman" w:eastAsia="Times New Roman" w:hAnsi="Times New Roman" w:cs="Times New Roman"/>
          <w:b/>
          <w:szCs w:val="20"/>
        </w:rPr>
        <w:t xml:space="preserve">Section </w:t>
      </w:r>
      <w:r w:rsidR="00F91C70">
        <w:rPr>
          <w:rFonts w:ascii="Times New Roman" w:eastAsia="Times New Roman" w:hAnsi="Times New Roman" w:cs="Times New Roman"/>
          <w:b/>
          <w:szCs w:val="20"/>
        </w:rPr>
        <w:t>8</w:t>
      </w:r>
      <w:r w:rsidRPr="00034F64">
        <w:rPr>
          <w:rFonts w:ascii="Times New Roman" w:eastAsia="Times New Roman" w:hAnsi="Times New Roman" w:cs="Times New Roman"/>
          <w:b/>
          <w:szCs w:val="20"/>
        </w:rPr>
        <w:tab/>
        <w:t>Dispute Resolution/Escalation Process</w:t>
      </w:r>
    </w:p>
    <w:p w14:paraId="4C96B78C" w14:textId="1400A5B4" w:rsidR="00034F64" w:rsidRPr="00034F64" w:rsidRDefault="00034F64" w:rsidP="00034F64">
      <w:pPr>
        <w:suppressAutoHyphens/>
        <w:spacing w:after="120" w:line="240" w:lineRule="auto"/>
        <w:jc w:val="both"/>
        <w:rPr>
          <w:rFonts w:ascii="Times New Roman" w:eastAsia="Times New Roman" w:hAnsi="Times New Roman" w:cs="Times New Roman"/>
        </w:rPr>
      </w:pPr>
      <w:r w:rsidRPr="00034F64">
        <w:rPr>
          <w:rFonts w:ascii="Times New Roman" w:eastAsia="Times New Roman" w:hAnsi="Times New Roman" w:cs="Times New Roman"/>
        </w:rPr>
        <w:t>If either Party has a dispute against the other Party, in any such c</w:t>
      </w:r>
      <w:r w:rsidR="00E408A1">
        <w:rPr>
          <w:rFonts w:ascii="Times New Roman" w:eastAsia="Times New Roman" w:hAnsi="Times New Roman" w:cs="Times New Roman"/>
        </w:rPr>
        <w:t>ase relating to this Agreement, CONTRACTOR</w:t>
      </w:r>
      <w:r w:rsidRPr="00034F64">
        <w:rPr>
          <w:rFonts w:ascii="Times New Roman" w:eastAsia="Times New Roman" w:hAnsi="Times New Roman" w:cs="Times New Roman"/>
        </w:rPr>
        <w:t xml:space="preserve"> and</w:t>
      </w:r>
      <w:r w:rsidR="008F3E90">
        <w:rPr>
          <w:rFonts w:ascii="Times New Roman" w:eastAsia="Times New Roman" w:hAnsi="Times New Roman" w:cs="Times New Roman"/>
        </w:rPr>
        <w:t xml:space="preserve"> the</w:t>
      </w:r>
      <w:r w:rsidRPr="00034F64">
        <w:rPr>
          <w:rFonts w:ascii="Times New Roman" w:eastAsia="Times New Roman" w:hAnsi="Times New Roman" w:cs="Times New Roman"/>
        </w:rPr>
        <w:t xml:space="preserve"> </w:t>
      </w:r>
      <w:r w:rsidR="00AF0655">
        <w:rPr>
          <w:rFonts w:ascii="Times New Roman" w:eastAsia="Times New Roman" w:hAnsi="Times New Roman" w:cs="Times New Roman"/>
        </w:rPr>
        <w:t>BWL</w:t>
      </w:r>
      <w:r w:rsidRPr="00034F64">
        <w:rPr>
          <w:rFonts w:ascii="Times New Roman" w:eastAsia="Times New Roman" w:hAnsi="Times New Roman" w:cs="Times New Roman"/>
        </w:rPr>
        <w:t xml:space="preserve"> will adhere to the following procedure prior to initiating any judicial proceedings:</w:t>
      </w:r>
    </w:p>
    <w:p w14:paraId="4D0C4FEC" w14:textId="77777777" w:rsidR="00034F64" w:rsidRPr="00034F64" w:rsidRDefault="00034F64" w:rsidP="00F91C70">
      <w:pPr>
        <w:numPr>
          <w:ilvl w:val="1"/>
          <w:numId w:val="3"/>
        </w:numPr>
        <w:tabs>
          <w:tab w:val="clear" w:pos="915"/>
          <w:tab w:val="num" w:pos="720"/>
        </w:tabs>
        <w:suppressAutoHyphens/>
        <w:spacing w:after="120" w:line="240" w:lineRule="auto"/>
        <w:ind w:left="720" w:hanging="720"/>
        <w:jc w:val="both"/>
        <w:rPr>
          <w:rFonts w:ascii="Times New Roman" w:eastAsia="Times New Roman" w:hAnsi="Times New Roman" w:cs="Times New Roman"/>
        </w:rPr>
      </w:pPr>
      <w:r w:rsidRPr="00034F64">
        <w:rPr>
          <w:rFonts w:ascii="Times New Roman" w:eastAsia="Times New Roman" w:hAnsi="Times New Roman" w:cs="Times New Roman"/>
          <w:szCs w:val="20"/>
        </w:rPr>
        <w:t>Either Party may notify the other Party of the occurrence of a dispute and establish a mutually convenient time and place to meet to discuss the dispute. In any event, the meeting will occur within two (2) business days after delivery of the notice of dispute.</w:t>
      </w:r>
    </w:p>
    <w:p w14:paraId="6C62F74F" w14:textId="77777777" w:rsidR="00034F64" w:rsidRPr="00034F64" w:rsidRDefault="00034F64" w:rsidP="00602CC6">
      <w:pPr>
        <w:numPr>
          <w:ilvl w:val="1"/>
          <w:numId w:val="3"/>
        </w:numPr>
        <w:tabs>
          <w:tab w:val="num" w:pos="720"/>
        </w:tabs>
        <w:suppressAutoHyphens/>
        <w:spacing w:after="120" w:line="240" w:lineRule="auto"/>
        <w:ind w:left="720" w:hanging="720"/>
        <w:jc w:val="both"/>
        <w:rPr>
          <w:rFonts w:ascii="Times New Roman" w:eastAsia="Times New Roman" w:hAnsi="Times New Roman" w:cs="Times New Roman"/>
        </w:rPr>
      </w:pPr>
      <w:r w:rsidRPr="00034F64">
        <w:rPr>
          <w:rFonts w:ascii="Times New Roman" w:eastAsia="Times New Roman" w:hAnsi="Times New Roman" w:cs="Times New Roman"/>
        </w:rPr>
        <w:t xml:space="preserve">If the Parties are unable to resolve the dispute at the meeting, either Party may then give the other Party written notice that the dispute continues. Within two (2) business days after delivery of such notice, senior level representatives of each Party will meet to discuss the issue at a mutually convenient time and place. If the dispute has not been resolved during the seven </w:t>
      </w:r>
      <w:r w:rsidR="00E97228">
        <w:rPr>
          <w:rFonts w:ascii="Times New Roman" w:eastAsia="Times New Roman" w:hAnsi="Times New Roman" w:cs="Times New Roman"/>
        </w:rPr>
        <w:t xml:space="preserve">(7) </w:t>
      </w:r>
      <w:r w:rsidRPr="00034F64">
        <w:rPr>
          <w:rFonts w:ascii="Times New Roman" w:eastAsia="Times New Roman" w:hAnsi="Times New Roman" w:cs="Times New Roman"/>
        </w:rPr>
        <w:t>days following the initial meeting of the designated representatives, either Party may then request non-binding mediation by written notice to the other Party.</w:t>
      </w:r>
    </w:p>
    <w:p w14:paraId="2BB68517" w14:textId="3721B85C" w:rsidR="00034F64" w:rsidRPr="001A0178" w:rsidRDefault="00034F64" w:rsidP="00602CC6">
      <w:pPr>
        <w:numPr>
          <w:ilvl w:val="1"/>
          <w:numId w:val="3"/>
        </w:numPr>
        <w:tabs>
          <w:tab w:val="num" w:pos="720"/>
        </w:tabs>
        <w:suppressAutoHyphens/>
        <w:spacing w:after="120" w:line="240" w:lineRule="auto"/>
        <w:ind w:left="720" w:hanging="720"/>
        <w:jc w:val="both"/>
        <w:rPr>
          <w:rFonts w:ascii="Times New Roman" w:eastAsia="Times New Roman" w:hAnsi="Times New Roman" w:cs="Times New Roman"/>
        </w:rPr>
      </w:pPr>
      <w:r w:rsidRPr="001A0178">
        <w:rPr>
          <w:rFonts w:ascii="Times New Roman" w:eastAsia="Times New Roman" w:hAnsi="Times New Roman" w:cs="Times New Roman"/>
        </w:rPr>
        <w:t xml:space="preserve">Within seven (7) calendar days after a request for mediation from either Party, the Parties </w:t>
      </w:r>
      <w:r w:rsidR="001A0178" w:rsidRPr="001A0178">
        <w:rPr>
          <w:rFonts w:ascii="Times New Roman" w:eastAsia="Times New Roman" w:hAnsi="Times New Roman" w:cs="Times New Roman"/>
        </w:rPr>
        <w:t xml:space="preserve">mutually agree in writing to mediate and to </w:t>
      </w:r>
      <w:r w:rsidRPr="001A0178">
        <w:rPr>
          <w:rFonts w:ascii="Times New Roman" w:eastAsia="Times New Roman" w:hAnsi="Times New Roman" w:cs="Times New Roman"/>
        </w:rPr>
        <w:t xml:space="preserve">the selection of a mediator and commence non-binding mediation. </w:t>
      </w:r>
      <w:r w:rsidR="001A0178" w:rsidRPr="001A0178">
        <w:rPr>
          <w:rFonts w:ascii="Times New Roman" w:eastAsia="Times New Roman" w:hAnsi="Times New Roman" w:cs="Times New Roman"/>
        </w:rPr>
        <w:t>If the Parties agree to mediation, they may e</w:t>
      </w:r>
      <w:r w:rsidRPr="001A0178">
        <w:rPr>
          <w:rFonts w:ascii="Times New Roman" w:eastAsia="Times New Roman" w:hAnsi="Times New Roman" w:cs="Times New Roman"/>
        </w:rPr>
        <w:t>ach Party will bear its own cost of mediation and one-half the cost of the mediator.</w:t>
      </w:r>
      <w:r w:rsidR="001A0178" w:rsidRPr="001A0178">
        <w:rPr>
          <w:rFonts w:ascii="Times New Roman" w:eastAsia="Times New Roman" w:hAnsi="Times New Roman" w:cs="Times New Roman"/>
        </w:rPr>
        <w:t xml:space="preserve"> Regardless of whether the Parties agree to mediation, the Parties may pursue their other remedies available under the Contract Documents or by law.</w:t>
      </w:r>
    </w:p>
    <w:p w14:paraId="141C92B5" w14:textId="77777777" w:rsidR="00034F64" w:rsidRPr="00034F64" w:rsidRDefault="00034F64" w:rsidP="00034F64">
      <w:pPr>
        <w:keepNext/>
        <w:spacing w:after="120" w:line="240" w:lineRule="auto"/>
        <w:outlineLvl w:val="0"/>
        <w:rPr>
          <w:rFonts w:ascii="Times New Roman" w:eastAsia="Times New Roman" w:hAnsi="Times New Roman" w:cs="Times New Roman"/>
          <w:b/>
        </w:rPr>
      </w:pPr>
      <w:r w:rsidRPr="00034F64">
        <w:rPr>
          <w:rFonts w:ascii="Times New Roman" w:eastAsia="Times New Roman" w:hAnsi="Times New Roman" w:cs="Times New Roman"/>
          <w:b/>
          <w:szCs w:val="20"/>
        </w:rPr>
        <w:t xml:space="preserve">Section </w:t>
      </w:r>
      <w:r w:rsidR="00F91C70">
        <w:rPr>
          <w:rFonts w:ascii="Times New Roman" w:eastAsia="Times New Roman" w:hAnsi="Times New Roman" w:cs="Times New Roman"/>
          <w:b/>
          <w:szCs w:val="20"/>
        </w:rPr>
        <w:t>9</w:t>
      </w:r>
      <w:r w:rsidRPr="00034F64">
        <w:rPr>
          <w:rFonts w:ascii="Times New Roman" w:eastAsia="Times New Roman" w:hAnsi="Times New Roman" w:cs="Times New Roman"/>
          <w:b/>
          <w:szCs w:val="20"/>
        </w:rPr>
        <w:tab/>
        <w:t>Other Provisions</w:t>
      </w:r>
    </w:p>
    <w:p w14:paraId="2734EAF2" w14:textId="77777777" w:rsidR="00034F64" w:rsidRPr="00034F64" w:rsidRDefault="00F91C70" w:rsidP="002F020C">
      <w:pPr>
        <w:suppressAutoHyphens/>
        <w:spacing w:after="120" w:line="240" w:lineRule="auto"/>
        <w:ind w:left="720" w:hanging="720"/>
        <w:jc w:val="both"/>
        <w:outlineLvl w:val="0"/>
        <w:rPr>
          <w:rFonts w:ascii="Times New Roman" w:eastAsia="Times New Roman" w:hAnsi="Times New Roman" w:cs="Times New Roman"/>
        </w:rPr>
      </w:pPr>
      <w:r>
        <w:rPr>
          <w:rFonts w:ascii="Times New Roman" w:eastAsia="Times New Roman" w:hAnsi="Times New Roman" w:cs="Times New Roman"/>
          <w:bCs/>
        </w:rPr>
        <w:t>9</w:t>
      </w:r>
      <w:r w:rsidR="00034F64" w:rsidRPr="00034F64">
        <w:rPr>
          <w:rFonts w:ascii="Times New Roman" w:eastAsia="Times New Roman" w:hAnsi="Times New Roman" w:cs="Times New Roman"/>
          <w:bCs/>
        </w:rPr>
        <w:t>.</w:t>
      </w:r>
      <w:r w:rsidR="00E97228">
        <w:rPr>
          <w:rFonts w:ascii="Times New Roman" w:eastAsia="Times New Roman" w:hAnsi="Times New Roman" w:cs="Times New Roman"/>
          <w:bCs/>
        </w:rPr>
        <w:t>1</w:t>
      </w:r>
      <w:r w:rsidR="00034F64" w:rsidRPr="00034F64">
        <w:rPr>
          <w:rFonts w:ascii="Times New Roman" w:eastAsia="Times New Roman" w:hAnsi="Times New Roman" w:cs="Times New Roman"/>
          <w:bCs/>
        </w:rPr>
        <w:tab/>
      </w:r>
      <w:r w:rsidR="00034F64" w:rsidRPr="00034F64">
        <w:rPr>
          <w:rFonts w:ascii="Times New Roman" w:eastAsia="Times New Roman" w:hAnsi="Times New Roman" w:cs="Times New Roman"/>
          <w:b/>
          <w:u w:val="single"/>
        </w:rPr>
        <w:t>No Waiver.</w:t>
      </w:r>
      <w:r w:rsidR="00034F64" w:rsidRPr="00034F64">
        <w:rPr>
          <w:rFonts w:ascii="Times New Roman" w:eastAsia="Times New Roman" w:hAnsi="Times New Roman" w:cs="Times New Roman"/>
        </w:rPr>
        <w:t xml:space="preserve">  The failure of a Party to insist upon or enforce strict performance by the other Party of any of the provisions of this Agreement or to exercise any rights under this Agreement will not be construed as a waiver or relinquishment to any extent of such Party’s right to assert or rely upon any such Provisions or rights in that or any other instance; rather, the same will be and remain in full force and effect.</w:t>
      </w:r>
    </w:p>
    <w:p w14:paraId="3425FA71" w14:textId="12307612" w:rsidR="00034F64" w:rsidRPr="00034F64" w:rsidRDefault="00F91C70" w:rsidP="00034F64">
      <w:pPr>
        <w:suppressAutoHyphens/>
        <w:spacing w:after="120" w:line="240" w:lineRule="auto"/>
        <w:ind w:left="720" w:hanging="720"/>
        <w:jc w:val="both"/>
        <w:rPr>
          <w:rFonts w:ascii="Times New Roman" w:eastAsia="Times New Roman" w:hAnsi="Times New Roman" w:cs="Times New Roman"/>
        </w:rPr>
      </w:pPr>
      <w:r>
        <w:rPr>
          <w:rFonts w:ascii="Times New Roman" w:eastAsia="Times New Roman" w:hAnsi="Times New Roman" w:cs="Times New Roman"/>
          <w:bCs/>
        </w:rPr>
        <w:lastRenderedPageBreak/>
        <w:t>9</w:t>
      </w:r>
      <w:r w:rsidR="00034F64" w:rsidRPr="00034F64">
        <w:rPr>
          <w:rFonts w:ascii="Times New Roman" w:eastAsia="Times New Roman" w:hAnsi="Times New Roman" w:cs="Times New Roman"/>
          <w:bCs/>
        </w:rPr>
        <w:t>.</w:t>
      </w:r>
      <w:r w:rsidR="00E97228">
        <w:rPr>
          <w:rFonts w:ascii="Times New Roman" w:eastAsia="Times New Roman" w:hAnsi="Times New Roman" w:cs="Times New Roman"/>
          <w:bCs/>
        </w:rPr>
        <w:t>2</w:t>
      </w:r>
      <w:r w:rsidR="00034F64" w:rsidRPr="00034F64">
        <w:rPr>
          <w:rFonts w:ascii="Times New Roman" w:eastAsia="Times New Roman" w:hAnsi="Times New Roman" w:cs="Times New Roman"/>
          <w:bCs/>
        </w:rPr>
        <w:tab/>
      </w:r>
      <w:r w:rsidR="00034F64" w:rsidRPr="00034F64">
        <w:rPr>
          <w:rFonts w:ascii="Times New Roman" w:eastAsia="Times New Roman" w:hAnsi="Times New Roman" w:cs="Times New Roman"/>
          <w:b/>
          <w:u w:val="single"/>
        </w:rPr>
        <w:t>Independence</w:t>
      </w:r>
      <w:r w:rsidR="00034F64" w:rsidRPr="00034F64">
        <w:rPr>
          <w:rFonts w:ascii="Times New Roman" w:eastAsia="Times New Roman" w:hAnsi="Times New Roman" w:cs="Times New Roman"/>
        </w:rPr>
        <w:t xml:space="preserve">.  </w:t>
      </w:r>
      <w:r w:rsidR="008F3E90">
        <w:rPr>
          <w:rFonts w:ascii="Times New Roman" w:eastAsia="Times New Roman" w:hAnsi="Times New Roman" w:cs="Times New Roman"/>
        </w:rPr>
        <w:t xml:space="preserve">The </w:t>
      </w:r>
      <w:r w:rsidR="00AF0655">
        <w:rPr>
          <w:rFonts w:ascii="Times New Roman" w:eastAsia="Times New Roman" w:hAnsi="Times New Roman" w:cs="Times New Roman"/>
        </w:rPr>
        <w:t>BWL</w:t>
      </w:r>
      <w:r w:rsidR="00034F64" w:rsidRPr="00034F64">
        <w:rPr>
          <w:rFonts w:ascii="Times New Roman" w:eastAsia="Times New Roman" w:hAnsi="Times New Roman" w:cs="Times New Roman"/>
        </w:rPr>
        <w:t xml:space="preserve"> and </w:t>
      </w:r>
      <w:r>
        <w:rPr>
          <w:rFonts w:ascii="Times New Roman" w:eastAsia="Times New Roman" w:hAnsi="Times New Roman" w:cs="Times New Roman"/>
        </w:rPr>
        <w:t>CONTRACTOR</w:t>
      </w:r>
      <w:r w:rsidR="00034F64" w:rsidRPr="00034F64">
        <w:rPr>
          <w:rFonts w:ascii="Times New Roman" w:eastAsia="Times New Roman" w:hAnsi="Times New Roman" w:cs="Times New Roman"/>
        </w:rPr>
        <w:t xml:space="preserve"> are independent of each other and nothing in this Agreement is intended, or will be deemed, to create a relationship of partners or joint venturers, or any other association for profit between them.</w:t>
      </w:r>
    </w:p>
    <w:p w14:paraId="30058131" w14:textId="77777777" w:rsidR="00034F64" w:rsidRPr="00034F64" w:rsidRDefault="00F91C70" w:rsidP="00034F64">
      <w:pPr>
        <w:suppressAutoHyphens/>
        <w:spacing w:after="120" w:line="240" w:lineRule="auto"/>
        <w:ind w:left="720" w:hanging="720"/>
        <w:jc w:val="both"/>
        <w:rPr>
          <w:rFonts w:ascii="Times New Roman" w:eastAsia="Times New Roman" w:hAnsi="Times New Roman" w:cs="Times New Roman"/>
        </w:rPr>
      </w:pPr>
      <w:r>
        <w:rPr>
          <w:rFonts w:ascii="Times New Roman" w:eastAsia="Times New Roman" w:hAnsi="Times New Roman" w:cs="Times New Roman"/>
        </w:rPr>
        <w:t>9</w:t>
      </w:r>
      <w:r w:rsidR="00034F64" w:rsidRPr="00034F64">
        <w:rPr>
          <w:rFonts w:ascii="Times New Roman" w:eastAsia="Times New Roman" w:hAnsi="Times New Roman" w:cs="Times New Roman"/>
        </w:rPr>
        <w:t>.</w:t>
      </w:r>
      <w:r w:rsidR="00E97228">
        <w:rPr>
          <w:rFonts w:ascii="Times New Roman" w:eastAsia="Times New Roman" w:hAnsi="Times New Roman" w:cs="Times New Roman"/>
        </w:rPr>
        <w:t>3</w:t>
      </w:r>
      <w:r w:rsidR="00034F64" w:rsidRPr="00034F64">
        <w:rPr>
          <w:rFonts w:ascii="Times New Roman" w:eastAsia="Times New Roman" w:hAnsi="Times New Roman" w:cs="Times New Roman"/>
        </w:rPr>
        <w:tab/>
      </w:r>
      <w:r w:rsidR="00034F64" w:rsidRPr="00034F64">
        <w:rPr>
          <w:rFonts w:ascii="Times New Roman" w:eastAsia="Times New Roman" w:hAnsi="Times New Roman" w:cs="Times New Roman"/>
          <w:b/>
          <w:u w:val="single"/>
        </w:rPr>
        <w:t>Headings</w:t>
      </w:r>
      <w:r w:rsidR="00034F64" w:rsidRPr="00034F64">
        <w:rPr>
          <w:rFonts w:ascii="Times New Roman" w:eastAsia="Times New Roman" w:hAnsi="Times New Roman" w:cs="Times New Roman"/>
        </w:rPr>
        <w:t>.  Article and Section headings are for convenience, only, and will not be given effect in interpretation of this Agreement.</w:t>
      </w:r>
    </w:p>
    <w:p w14:paraId="5E39FADB" w14:textId="70BB91C3" w:rsidR="00034F64" w:rsidRPr="00034F64" w:rsidRDefault="00F91C70" w:rsidP="00034F64">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20" w:line="240" w:lineRule="auto"/>
        <w:ind w:left="720" w:hanging="720"/>
        <w:jc w:val="both"/>
        <w:rPr>
          <w:rFonts w:ascii="Times New Roman" w:eastAsia="Times New Roman" w:hAnsi="Times New Roman" w:cs="Times New Roman"/>
        </w:rPr>
      </w:pPr>
      <w:r>
        <w:rPr>
          <w:rFonts w:ascii="Times New Roman" w:eastAsia="Times New Roman" w:hAnsi="Times New Roman" w:cs="Times New Roman"/>
          <w:bCs/>
        </w:rPr>
        <w:t>9</w:t>
      </w:r>
      <w:r w:rsidR="00034F64" w:rsidRPr="00034F64">
        <w:rPr>
          <w:rFonts w:ascii="Times New Roman" w:eastAsia="Times New Roman" w:hAnsi="Times New Roman" w:cs="Times New Roman"/>
          <w:bCs/>
        </w:rPr>
        <w:t>.</w:t>
      </w:r>
      <w:r>
        <w:rPr>
          <w:rFonts w:ascii="Times New Roman" w:eastAsia="Times New Roman" w:hAnsi="Times New Roman" w:cs="Times New Roman"/>
          <w:bCs/>
        </w:rPr>
        <w:t>4</w:t>
      </w:r>
      <w:r w:rsidR="00034F64" w:rsidRPr="00034F64">
        <w:rPr>
          <w:rFonts w:ascii="Times New Roman" w:eastAsia="Times New Roman" w:hAnsi="Times New Roman" w:cs="Times New Roman"/>
          <w:bCs/>
        </w:rPr>
        <w:tab/>
      </w:r>
      <w:r w:rsidR="00034F64" w:rsidRPr="00034F64">
        <w:rPr>
          <w:rFonts w:ascii="Times New Roman" w:eastAsia="Times New Roman" w:hAnsi="Times New Roman" w:cs="Times New Roman"/>
          <w:b/>
          <w:u w:val="single"/>
        </w:rPr>
        <w:t>Attorney’s Fees.</w:t>
      </w:r>
      <w:r w:rsidR="00034F64" w:rsidRPr="00034F64">
        <w:rPr>
          <w:rFonts w:ascii="Times New Roman" w:eastAsia="Times New Roman" w:hAnsi="Times New Roman" w:cs="Times New Roman"/>
        </w:rPr>
        <w:t xml:space="preserve">  In the event that legal action becomes necessary </w:t>
      </w:r>
      <w:r>
        <w:rPr>
          <w:rFonts w:ascii="Times New Roman" w:eastAsia="Times New Roman" w:hAnsi="Times New Roman" w:cs="Times New Roman"/>
        </w:rPr>
        <w:t>for</w:t>
      </w:r>
      <w:r w:rsidR="008F3E90">
        <w:rPr>
          <w:rFonts w:ascii="Times New Roman" w:eastAsia="Times New Roman" w:hAnsi="Times New Roman" w:cs="Times New Roman"/>
        </w:rPr>
        <w:t xml:space="preserve"> the</w:t>
      </w:r>
      <w:r>
        <w:rPr>
          <w:rFonts w:ascii="Times New Roman" w:eastAsia="Times New Roman" w:hAnsi="Times New Roman" w:cs="Times New Roman"/>
        </w:rPr>
        <w:t xml:space="preserve"> BWL </w:t>
      </w:r>
      <w:r w:rsidR="00034F64" w:rsidRPr="00034F64">
        <w:rPr>
          <w:rFonts w:ascii="Times New Roman" w:eastAsia="Times New Roman" w:hAnsi="Times New Roman" w:cs="Times New Roman"/>
        </w:rPr>
        <w:t xml:space="preserve">to enforce any provision of this </w:t>
      </w:r>
      <w:r w:rsidR="00E97228">
        <w:rPr>
          <w:rFonts w:ascii="Times New Roman" w:eastAsia="Times New Roman" w:hAnsi="Times New Roman" w:cs="Times New Roman"/>
        </w:rPr>
        <w:t>A</w:t>
      </w:r>
      <w:r w:rsidR="00E97228" w:rsidRPr="00034F64">
        <w:rPr>
          <w:rFonts w:ascii="Times New Roman" w:eastAsia="Times New Roman" w:hAnsi="Times New Roman" w:cs="Times New Roman"/>
        </w:rPr>
        <w:t>greement</w:t>
      </w:r>
      <w:r w:rsidR="00034F64" w:rsidRPr="00034F64">
        <w:rPr>
          <w:rFonts w:ascii="Times New Roman" w:eastAsia="Times New Roman" w:hAnsi="Times New Roman" w:cs="Times New Roman"/>
        </w:rPr>
        <w:t>,</w:t>
      </w:r>
      <w:r>
        <w:rPr>
          <w:rFonts w:ascii="Times New Roman" w:eastAsia="Times New Roman" w:hAnsi="Times New Roman" w:cs="Times New Roman"/>
        </w:rPr>
        <w:t xml:space="preserve"> </w:t>
      </w:r>
      <w:r w:rsidR="008F3E90">
        <w:rPr>
          <w:rFonts w:ascii="Times New Roman" w:eastAsia="Times New Roman" w:hAnsi="Times New Roman" w:cs="Times New Roman"/>
        </w:rPr>
        <w:t xml:space="preserve">the </w:t>
      </w:r>
      <w:r>
        <w:rPr>
          <w:rFonts w:ascii="Times New Roman" w:eastAsia="Times New Roman" w:hAnsi="Times New Roman" w:cs="Times New Roman"/>
        </w:rPr>
        <w:t xml:space="preserve">BWL will be </w:t>
      </w:r>
      <w:r w:rsidR="00034F64" w:rsidRPr="00034F64">
        <w:rPr>
          <w:rFonts w:ascii="Times New Roman" w:eastAsia="Times New Roman" w:hAnsi="Times New Roman" w:cs="Times New Roman"/>
        </w:rPr>
        <w:t>entitled to recover all legal costs and expenses, including reasonable attorney's fees.</w:t>
      </w:r>
    </w:p>
    <w:p w14:paraId="71599D64" w14:textId="541EE62A" w:rsidR="00034F64" w:rsidRPr="00034F64" w:rsidRDefault="00F91C70" w:rsidP="00034F64">
      <w:pPr>
        <w:suppressAutoHyphens/>
        <w:spacing w:after="120" w:line="240" w:lineRule="auto"/>
        <w:ind w:left="720" w:hanging="720"/>
        <w:jc w:val="both"/>
        <w:rPr>
          <w:rFonts w:ascii="Times New Roman" w:eastAsia="Times New Roman" w:hAnsi="Times New Roman" w:cs="Times New Roman"/>
        </w:rPr>
      </w:pPr>
      <w:r>
        <w:rPr>
          <w:rFonts w:ascii="Times New Roman" w:eastAsia="Times New Roman" w:hAnsi="Times New Roman" w:cs="Times New Roman"/>
          <w:bCs/>
        </w:rPr>
        <w:t>9</w:t>
      </w:r>
      <w:r w:rsidR="00034F64" w:rsidRPr="00034F64">
        <w:rPr>
          <w:rFonts w:ascii="Times New Roman" w:eastAsia="Times New Roman" w:hAnsi="Times New Roman" w:cs="Times New Roman"/>
          <w:bCs/>
        </w:rPr>
        <w:t>.</w:t>
      </w:r>
      <w:r>
        <w:rPr>
          <w:rFonts w:ascii="Times New Roman" w:eastAsia="Times New Roman" w:hAnsi="Times New Roman" w:cs="Times New Roman"/>
          <w:bCs/>
        </w:rPr>
        <w:t>5</w:t>
      </w:r>
      <w:r w:rsidR="00034F64" w:rsidRPr="00034F64">
        <w:rPr>
          <w:rFonts w:ascii="Times New Roman" w:eastAsia="Times New Roman" w:hAnsi="Times New Roman" w:cs="Times New Roman"/>
          <w:bCs/>
        </w:rPr>
        <w:tab/>
      </w:r>
      <w:r w:rsidR="00034F64" w:rsidRPr="00034F64">
        <w:rPr>
          <w:rFonts w:ascii="Times New Roman" w:eastAsia="Times New Roman" w:hAnsi="Times New Roman" w:cs="Times New Roman"/>
          <w:b/>
          <w:bCs/>
          <w:u w:val="single"/>
        </w:rPr>
        <w:t>Entire Agreement</w:t>
      </w:r>
      <w:r w:rsidR="00034F64" w:rsidRPr="00034F64">
        <w:rPr>
          <w:rFonts w:ascii="Times New Roman" w:eastAsia="Times New Roman" w:hAnsi="Times New Roman" w:cs="Times New Roman"/>
        </w:rPr>
        <w:t>.  This Agreement contains the entire understanding between the Parties on the</w:t>
      </w:r>
      <w:r>
        <w:rPr>
          <w:rFonts w:ascii="Times New Roman" w:eastAsia="Times New Roman" w:hAnsi="Times New Roman" w:cs="Times New Roman"/>
        </w:rPr>
        <w:t xml:space="preserve"> with respect to the terms contained in this </w:t>
      </w:r>
      <w:r w:rsidR="00034F64" w:rsidRPr="00034F64">
        <w:rPr>
          <w:rFonts w:ascii="Times New Roman" w:eastAsia="Times New Roman" w:hAnsi="Times New Roman" w:cs="Times New Roman"/>
        </w:rPr>
        <w:t xml:space="preserve">Agreement.  Any representation, promise, modification, or amendment to this Agreement or to the attached exhibits, except as provided in the Agreement, will not be binding upon either Party unless reduced to writing and signed on behalf of </w:t>
      </w:r>
      <w:r w:rsidR="008F3E90">
        <w:rPr>
          <w:rFonts w:ascii="Times New Roman" w:eastAsia="Times New Roman" w:hAnsi="Times New Roman" w:cs="Times New Roman"/>
        </w:rPr>
        <w:t xml:space="preserve">the </w:t>
      </w:r>
      <w:r w:rsidR="00AF0655">
        <w:rPr>
          <w:rFonts w:ascii="Times New Roman" w:eastAsia="Times New Roman" w:hAnsi="Times New Roman" w:cs="Times New Roman"/>
        </w:rPr>
        <w:t>BWL</w:t>
      </w:r>
      <w:r w:rsidR="00034F64" w:rsidRPr="00034F64">
        <w:rPr>
          <w:rFonts w:ascii="Times New Roman" w:eastAsia="Times New Roman" w:hAnsi="Times New Roman" w:cs="Times New Roman"/>
        </w:rPr>
        <w:t xml:space="preserve"> and the </w:t>
      </w:r>
      <w:r>
        <w:rPr>
          <w:rFonts w:ascii="Times New Roman" w:eastAsia="Times New Roman" w:hAnsi="Times New Roman" w:cs="Times New Roman"/>
        </w:rPr>
        <w:t>CONTRACTOR</w:t>
      </w:r>
      <w:r w:rsidR="00034F64" w:rsidRPr="00034F64">
        <w:rPr>
          <w:rFonts w:ascii="Times New Roman" w:eastAsia="Times New Roman" w:hAnsi="Times New Roman" w:cs="Times New Roman"/>
        </w:rPr>
        <w:t xml:space="preserve"> by their duly authorized representatives.</w:t>
      </w:r>
      <w:r w:rsidR="00D8241E">
        <w:rPr>
          <w:rFonts w:ascii="Times New Roman" w:eastAsia="Times New Roman" w:hAnsi="Times New Roman" w:cs="Times New Roman"/>
        </w:rPr>
        <w:t xml:space="preserve">  </w:t>
      </w:r>
    </w:p>
    <w:p w14:paraId="15F7EC82" w14:textId="6091410D" w:rsidR="00034F64" w:rsidRPr="00F91C70" w:rsidRDefault="00F91C70" w:rsidP="00E408A1">
      <w:pPr>
        <w:tabs>
          <w:tab w:val="center" w:pos="720"/>
        </w:tabs>
        <w:suppressAutoHyphens/>
        <w:spacing w:before="120" w:after="120"/>
        <w:ind w:left="720" w:hanging="720"/>
        <w:jc w:val="both"/>
        <w:rPr>
          <w:rFonts w:ascii="Times New Roman" w:hAnsi="Times New Roman"/>
        </w:rPr>
      </w:pPr>
      <w:r w:rsidRPr="00F91C70">
        <w:rPr>
          <w:rFonts w:ascii="Times New Roman" w:hAnsi="Times New Roman"/>
        </w:rPr>
        <w:t>9.</w:t>
      </w:r>
      <w:r w:rsidRPr="00E408A1">
        <w:rPr>
          <w:rFonts w:ascii="Times New Roman" w:hAnsi="Times New Roman"/>
        </w:rPr>
        <w:t xml:space="preserve">6 </w:t>
      </w:r>
      <w:r w:rsidR="00AC0BAD" w:rsidRPr="00E408A1">
        <w:rPr>
          <w:rFonts w:ascii="Times New Roman" w:hAnsi="Times New Roman"/>
        </w:rPr>
        <w:t xml:space="preserve">       </w:t>
      </w:r>
      <w:r w:rsidRPr="00E408A1">
        <w:rPr>
          <w:rFonts w:ascii="Times New Roman" w:hAnsi="Times New Roman"/>
        </w:rPr>
        <w:tab/>
      </w:r>
      <w:r w:rsidR="00034F64" w:rsidRPr="00F91C70">
        <w:rPr>
          <w:rFonts w:ascii="Times New Roman" w:hAnsi="Times New Roman"/>
          <w:b/>
          <w:u w:val="single"/>
        </w:rPr>
        <w:t>C</w:t>
      </w:r>
      <w:r w:rsidR="00034F64" w:rsidRPr="00F91C70">
        <w:rPr>
          <w:rFonts w:ascii="Times New Roman" w:hAnsi="Times New Roman"/>
          <w:b/>
          <w:bCs/>
          <w:snapToGrid w:val="0"/>
          <w:u w:val="single"/>
        </w:rPr>
        <w:t>ounterparts</w:t>
      </w:r>
      <w:r w:rsidR="00034F64" w:rsidRPr="00F91C70">
        <w:rPr>
          <w:rFonts w:ascii="Times New Roman" w:hAnsi="Times New Roman"/>
          <w:snapToGrid w:val="0"/>
        </w:rPr>
        <w:t xml:space="preserve">.  This Agreement, and Amendments, and </w:t>
      </w:r>
      <w:r w:rsidR="00FB5ADA" w:rsidRPr="00F91C70">
        <w:rPr>
          <w:rFonts w:ascii="Times New Roman" w:hAnsi="Times New Roman"/>
          <w:snapToGrid w:val="0"/>
        </w:rPr>
        <w:t>Change Order</w:t>
      </w:r>
      <w:r w:rsidR="00034F64" w:rsidRPr="00F91C70">
        <w:rPr>
          <w:rFonts w:ascii="Times New Roman" w:hAnsi="Times New Roman"/>
          <w:snapToGrid w:val="0"/>
        </w:rPr>
        <w:t>s may be executed in any number of counterparts, each of which, when executed and delivered, will be an original, but all such counterparts will constitute one and the same instrument. As used in this Agreement, the term "counterparts" includes full copies of such instruments signed and delivered by f</w:t>
      </w:r>
      <w:r w:rsidR="00264788">
        <w:rPr>
          <w:rFonts w:ascii="Times New Roman" w:hAnsi="Times New Roman"/>
          <w:snapToGrid w:val="0"/>
        </w:rPr>
        <w:t>acs</w:t>
      </w:r>
      <w:r w:rsidR="00034F64" w:rsidRPr="00F91C70">
        <w:rPr>
          <w:rFonts w:ascii="Times New Roman" w:hAnsi="Times New Roman"/>
          <w:snapToGrid w:val="0"/>
        </w:rPr>
        <w:t>imile transmission, as well as photocopies of such f</w:t>
      </w:r>
      <w:r w:rsidR="00264788">
        <w:rPr>
          <w:rFonts w:ascii="Times New Roman" w:hAnsi="Times New Roman"/>
          <w:snapToGrid w:val="0"/>
        </w:rPr>
        <w:t>acs</w:t>
      </w:r>
      <w:r w:rsidR="00034F64" w:rsidRPr="00F91C70">
        <w:rPr>
          <w:rFonts w:ascii="Times New Roman" w:hAnsi="Times New Roman"/>
          <w:snapToGrid w:val="0"/>
        </w:rPr>
        <w:t xml:space="preserve">imile transmissions. </w:t>
      </w:r>
    </w:p>
    <w:p w14:paraId="6338EF59" w14:textId="1DF44DA7" w:rsidR="00034F64" w:rsidRPr="00E7454C" w:rsidRDefault="00F91C70" w:rsidP="00F91C70">
      <w:pPr>
        <w:suppressAutoHyphens/>
        <w:spacing w:after="120" w:line="240" w:lineRule="auto"/>
        <w:ind w:left="720" w:hanging="720"/>
        <w:jc w:val="both"/>
        <w:rPr>
          <w:rFonts w:ascii="Times New Roman" w:eastAsia="Times New Roman" w:hAnsi="Times New Roman" w:cs="Times New Roman"/>
        </w:rPr>
      </w:pPr>
      <w:r w:rsidRPr="00F91C70">
        <w:rPr>
          <w:rFonts w:ascii="Times New Roman" w:eastAsia="Times New Roman" w:hAnsi="Times New Roman" w:cs="Times New Roman"/>
          <w:snapToGrid w:val="0"/>
        </w:rPr>
        <w:t>9.7</w:t>
      </w:r>
      <w:r w:rsidR="00E7454C" w:rsidRPr="00E7454C">
        <w:rPr>
          <w:rFonts w:ascii="Times New Roman" w:eastAsia="Times New Roman" w:hAnsi="Times New Roman" w:cs="Times New Roman"/>
          <w:b/>
          <w:snapToGrid w:val="0"/>
        </w:rPr>
        <w:t xml:space="preserve"> </w:t>
      </w:r>
      <w:r w:rsidR="00E7454C" w:rsidRPr="00E7454C">
        <w:rPr>
          <w:rFonts w:ascii="Times New Roman" w:eastAsia="Times New Roman" w:hAnsi="Times New Roman" w:cs="Times New Roman"/>
          <w:b/>
          <w:snapToGrid w:val="0"/>
        </w:rPr>
        <w:tab/>
      </w:r>
      <w:r w:rsidR="00034F64" w:rsidRPr="00034F64">
        <w:rPr>
          <w:rFonts w:ascii="Times New Roman" w:eastAsia="Times New Roman" w:hAnsi="Times New Roman" w:cs="Times New Roman"/>
          <w:b/>
          <w:snapToGrid w:val="0"/>
          <w:u w:val="single"/>
        </w:rPr>
        <w:t>T</w:t>
      </w:r>
      <w:r w:rsidR="00034F64" w:rsidRPr="00034F64">
        <w:rPr>
          <w:rFonts w:ascii="Times New Roman" w:eastAsia="Times New Roman" w:hAnsi="Times New Roman" w:cs="Times New Roman"/>
          <w:b/>
          <w:bCs/>
          <w:snapToGrid w:val="0"/>
          <w:u w:val="single"/>
        </w:rPr>
        <w:t>ime is of the Essence</w:t>
      </w:r>
      <w:r w:rsidR="00034F64" w:rsidRPr="00034F64">
        <w:rPr>
          <w:rFonts w:ascii="Times New Roman" w:eastAsia="Times New Roman" w:hAnsi="Times New Roman" w:cs="Times New Roman"/>
          <w:snapToGrid w:val="0"/>
        </w:rPr>
        <w:t xml:space="preserve">.  Time is of the essence in the delivery and performance of the Services provided by </w:t>
      </w:r>
      <w:r>
        <w:rPr>
          <w:rFonts w:ascii="Times New Roman" w:eastAsia="Times New Roman" w:hAnsi="Times New Roman" w:cs="Times New Roman"/>
          <w:snapToGrid w:val="0"/>
        </w:rPr>
        <w:t>CONTRACTOR</w:t>
      </w:r>
      <w:r w:rsidR="00034F64" w:rsidRPr="00034F64">
        <w:rPr>
          <w:rFonts w:ascii="Times New Roman" w:eastAsia="Times New Roman" w:hAnsi="Times New Roman" w:cs="Times New Roman"/>
          <w:snapToGrid w:val="0"/>
        </w:rPr>
        <w:t>.</w:t>
      </w:r>
      <w:r w:rsidR="00F55297">
        <w:rPr>
          <w:rFonts w:ascii="Times New Roman" w:eastAsia="Times New Roman" w:hAnsi="Times New Roman" w:cs="Times New Roman"/>
          <w:snapToGrid w:val="0"/>
        </w:rPr>
        <w:t xml:space="preserve">  In the case where </w:t>
      </w:r>
      <w:r>
        <w:rPr>
          <w:rFonts w:ascii="Times New Roman" w:eastAsia="Times New Roman" w:hAnsi="Times New Roman" w:cs="Times New Roman"/>
          <w:snapToGrid w:val="0"/>
        </w:rPr>
        <w:t>CONTRACTOR</w:t>
      </w:r>
      <w:r w:rsidR="00F55297">
        <w:rPr>
          <w:rFonts w:ascii="Times New Roman" w:eastAsia="Times New Roman" w:hAnsi="Times New Roman" w:cs="Times New Roman"/>
          <w:snapToGrid w:val="0"/>
        </w:rPr>
        <w:t xml:space="preserve"> cannot deliver or install as scheduled</w:t>
      </w:r>
      <w:r w:rsidR="00D82D3B">
        <w:rPr>
          <w:rFonts w:ascii="Times New Roman" w:eastAsia="Times New Roman" w:hAnsi="Times New Roman" w:cs="Times New Roman"/>
          <w:snapToGrid w:val="0"/>
        </w:rPr>
        <w:t xml:space="preserve"> due to delays on </w:t>
      </w:r>
      <w:r w:rsidR="008F3E90">
        <w:rPr>
          <w:rFonts w:ascii="Times New Roman" w:eastAsia="Times New Roman" w:hAnsi="Times New Roman" w:cs="Times New Roman"/>
          <w:snapToGrid w:val="0"/>
        </w:rPr>
        <w:t xml:space="preserve">the </w:t>
      </w:r>
      <w:r w:rsidR="00D82D3B">
        <w:rPr>
          <w:rFonts w:ascii="Times New Roman" w:eastAsia="Times New Roman" w:hAnsi="Times New Roman" w:cs="Times New Roman"/>
          <w:snapToGrid w:val="0"/>
        </w:rPr>
        <w:t>BWL’s part</w:t>
      </w:r>
      <w:r w:rsidR="00F55297">
        <w:rPr>
          <w:rFonts w:ascii="Times New Roman" w:eastAsia="Times New Roman" w:hAnsi="Times New Roman" w:cs="Times New Roman"/>
          <w:snapToGrid w:val="0"/>
        </w:rPr>
        <w:t xml:space="preserve">, </w:t>
      </w:r>
      <w:r w:rsidR="00D82D3B">
        <w:rPr>
          <w:rFonts w:ascii="Times New Roman" w:eastAsia="Times New Roman" w:hAnsi="Times New Roman" w:cs="Times New Roman"/>
          <w:snapToGrid w:val="0"/>
        </w:rPr>
        <w:t xml:space="preserve">those </w:t>
      </w:r>
      <w:r w:rsidR="00F55297">
        <w:rPr>
          <w:rFonts w:ascii="Times New Roman" w:eastAsia="Times New Roman" w:hAnsi="Times New Roman" w:cs="Times New Roman"/>
          <w:snapToGrid w:val="0"/>
        </w:rPr>
        <w:t xml:space="preserve">delays </w:t>
      </w:r>
      <w:r w:rsidR="00A27AF2">
        <w:rPr>
          <w:rFonts w:ascii="Times New Roman" w:eastAsia="Times New Roman" w:hAnsi="Times New Roman" w:cs="Times New Roman"/>
          <w:snapToGrid w:val="0"/>
        </w:rPr>
        <w:t>will be charged at the current billable rate on an hourly or daily basis</w:t>
      </w:r>
      <w:r w:rsidR="00D82D3B">
        <w:rPr>
          <w:rFonts w:ascii="Times New Roman" w:eastAsia="Times New Roman" w:hAnsi="Times New Roman" w:cs="Times New Roman"/>
          <w:snapToGrid w:val="0"/>
        </w:rPr>
        <w:t xml:space="preserve"> accordingly.</w:t>
      </w:r>
    </w:p>
    <w:p w14:paraId="1A43050C" w14:textId="77777777" w:rsidR="00E7454C" w:rsidRDefault="00E7454C" w:rsidP="00E7454C">
      <w:pPr>
        <w:suppressAutoHyphens/>
        <w:spacing w:after="120" w:line="240" w:lineRule="auto"/>
        <w:ind w:left="720"/>
        <w:jc w:val="both"/>
        <w:rPr>
          <w:rFonts w:ascii="Times New Roman" w:eastAsia="Times New Roman" w:hAnsi="Times New Roman" w:cs="Times New Roman"/>
          <w:b/>
          <w:snapToGrid w:val="0"/>
        </w:rPr>
      </w:pPr>
    </w:p>
    <w:p w14:paraId="18255D6D" w14:textId="6012F768" w:rsidR="00D83F84" w:rsidRDefault="002C4E78" w:rsidP="00034F64">
      <w:pPr>
        <w:suppressAutoHyphens/>
        <w:spacing w:after="120" w:line="240" w:lineRule="auto"/>
        <w:jc w:val="both"/>
        <w:rPr>
          <w:rFonts w:ascii="Times New Roman" w:eastAsia="Times New Roman" w:hAnsi="Times New Roman" w:cs="Times New Roman"/>
        </w:rPr>
      </w:pPr>
      <w:r>
        <w:rPr>
          <w:rFonts w:ascii="Times New Roman" w:eastAsia="Times New Roman" w:hAnsi="Times New Roman" w:cs="Times New Roman"/>
        </w:rPr>
        <w:t>Upon</w:t>
      </w:r>
      <w:r w:rsidR="008F3E90">
        <w:rPr>
          <w:rFonts w:ascii="Times New Roman" w:eastAsia="Times New Roman" w:hAnsi="Times New Roman" w:cs="Times New Roman"/>
        </w:rPr>
        <w:t xml:space="preserve"> the</w:t>
      </w:r>
      <w:r w:rsidRPr="00034F64">
        <w:rPr>
          <w:rFonts w:ascii="Times New Roman" w:eastAsia="Times New Roman" w:hAnsi="Times New Roman" w:cs="Times New Roman"/>
        </w:rPr>
        <w:t xml:space="preserve"> </w:t>
      </w:r>
      <w:r>
        <w:rPr>
          <w:rFonts w:ascii="Times New Roman" w:eastAsia="Times New Roman" w:hAnsi="Times New Roman" w:cs="Times New Roman"/>
        </w:rPr>
        <w:t xml:space="preserve">BWL’s </w:t>
      </w:r>
      <w:r w:rsidR="0004476D">
        <w:rPr>
          <w:rFonts w:ascii="Times New Roman" w:eastAsia="Times New Roman" w:hAnsi="Times New Roman" w:cs="Times New Roman"/>
        </w:rPr>
        <w:t xml:space="preserve">issuance </w:t>
      </w:r>
      <w:r>
        <w:rPr>
          <w:rFonts w:ascii="Times New Roman" w:eastAsia="Times New Roman" w:hAnsi="Times New Roman" w:cs="Times New Roman"/>
        </w:rPr>
        <w:t xml:space="preserve">of its purchase order and </w:t>
      </w:r>
      <w:r w:rsidR="00F91C70">
        <w:rPr>
          <w:rFonts w:ascii="Times New Roman" w:eastAsia="Times New Roman" w:hAnsi="Times New Roman" w:cs="Times New Roman"/>
        </w:rPr>
        <w:t>CONTRACTOR</w:t>
      </w:r>
      <w:r>
        <w:rPr>
          <w:rFonts w:ascii="Times New Roman" w:eastAsia="Times New Roman" w:hAnsi="Times New Roman" w:cs="Times New Roman"/>
        </w:rPr>
        <w:t>’</w:t>
      </w:r>
      <w:r w:rsidR="00264788">
        <w:rPr>
          <w:rFonts w:ascii="Times New Roman" w:eastAsia="Times New Roman" w:hAnsi="Times New Roman" w:cs="Times New Roman"/>
        </w:rPr>
        <w:t>s</w:t>
      </w:r>
      <w:r>
        <w:rPr>
          <w:rFonts w:ascii="Times New Roman" w:eastAsia="Times New Roman" w:hAnsi="Times New Roman" w:cs="Times New Roman"/>
        </w:rPr>
        <w:t xml:space="preserve"> acceptance of same,</w:t>
      </w:r>
      <w:r w:rsidRPr="00034F64">
        <w:rPr>
          <w:rFonts w:ascii="Times New Roman" w:eastAsia="Times New Roman" w:hAnsi="Times New Roman" w:cs="Times New Roman"/>
        </w:rPr>
        <w:t xml:space="preserve"> </w:t>
      </w:r>
      <w:r>
        <w:rPr>
          <w:rFonts w:ascii="Times New Roman" w:eastAsia="Times New Roman" w:hAnsi="Times New Roman" w:cs="Times New Roman"/>
        </w:rPr>
        <w:t>t</w:t>
      </w:r>
      <w:r w:rsidR="00034F64" w:rsidRPr="00034F64">
        <w:rPr>
          <w:rFonts w:ascii="Times New Roman" w:eastAsia="Times New Roman" w:hAnsi="Times New Roman" w:cs="Times New Roman"/>
        </w:rPr>
        <w:t xml:space="preserve">his Agreement </w:t>
      </w:r>
      <w:r>
        <w:rPr>
          <w:rFonts w:ascii="Times New Roman" w:eastAsia="Times New Roman" w:hAnsi="Times New Roman" w:cs="Times New Roman"/>
        </w:rPr>
        <w:t>shall be deemed</w:t>
      </w:r>
      <w:r w:rsidR="00034F64" w:rsidRPr="00034F64">
        <w:rPr>
          <w:rFonts w:ascii="Times New Roman" w:eastAsia="Times New Roman" w:hAnsi="Times New Roman" w:cs="Times New Roman"/>
        </w:rPr>
        <w:t xml:space="preserve"> </w:t>
      </w:r>
      <w:r>
        <w:rPr>
          <w:rFonts w:ascii="Times New Roman" w:eastAsia="Times New Roman" w:hAnsi="Times New Roman" w:cs="Times New Roman"/>
        </w:rPr>
        <w:t xml:space="preserve">approved by each </w:t>
      </w:r>
      <w:r w:rsidRPr="00034F64">
        <w:rPr>
          <w:rFonts w:ascii="Times New Roman" w:eastAsia="Times New Roman" w:hAnsi="Times New Roman" w:cs="Times New Roman"/>
        </w:rPr>
        <w:t>Party’s authorized representative</w:t>
      </w:r>
      <w:r>
        <w:rPr>
          <w:rFonts w:ascii="Times New Roman" w:eastAsia="Times New Roman" w:hAnsi="Times New Roman" w:cs="Times New Roman"/>
        </w:rPr>
        <w:t xml:space="preserve"> and be effective upon each</w:t>
      </w:r>
      <w:r w:rsidR="006931A6">
        <w:rPr>
          <w:rFonts w:ascii="Times New Roman" w:eastAsia="Times New Roman" w:hAnsi="Times New Roman" w:cs="Times New Roman"/>
        </w:rPr>
        <w:t xml:space="preserve"> as of the date of </w:t>
      </w:r>
      <w:r w:rsidR="00F91C70">
        <w:rPr>
          <w:rFonts w:ascii="Times New Roman" w:eastAsia="Times New Roman" w:hAnsi="Times New Roman" w:cs="Times New Roman"/>
        </w:rPr>
        <w:t>CONTRACTOR</w:t>
      </w:r>
      <w:r w:rsidR="006931A6">
        <w:rPr>
          <w:rFonts w:ascii="Times New Roman" w:eastAsia="Times New Roman" w:hAnsi="Times New Roman" w:cs="Times New Roman"/>
        </w:rPr>
        <w:t>’</w:t>
      </w:r>
      <w:r w:rsidR="00264788">
        <w:rPr>
          <w:rFonts w:ascii="Times New Roman" w:eastAsia="Times New Roman" w:hAnsi="Times New Roman" w:cs="Times New Roman"/>
        </w:rPr>
        <w:t>s</w:t>
      </w:r>
      <w:r w:rsidR="006931A6">
        <w:rPr>
          <w:rFonts w:ascii="Times New Roman" w:eastAsia="Times New Roman" w:hAnsi="Times New Roman" w:cs="Times New Roman"/>
        </w:rPr>
        <w:t xml:space="preserve"> acceptance</w:t>
      </w:r>
      <w:r w:rsidR="00D83F84">
        <w:rPr>
          <w:rFonts w:ascii="Times New Roman" w:eastAsia="Times New Roman" w:hAnsi="Times New Roman" w:cs="Times New Roman"/>
        </w:rPr>
        <w:t>.</w:t>
      </w:r>
      <w:r w:rsidR="00D83F84">
        <w:rPr>
          <w:rFonts w:ascii="Times New Roman" w:eastAsia="Times New Roman" w:hAnsi="Times New Roman" w:cs="Times New Roman"/>
        </w:rPr>
        <w:br w:type="page"/>
      </w:r>
    </w:p>
    <w:p w14:paraId="6C7DDDAF" w14:textId="77777777" w:rsidR="00B37582" w:rsidRPr="00F91C70" w:rsidRDefault="00D83F84" w:rsidP="00D83F84">
      <w:pPr>
        <w:spacing w:after="120"/>
        <w:contextualSpacing/>
        <w:jc w:val="center"/>
        <w:rPr>
          <w:rFonts w:ascii="Times New Roman" w:hAnsi="Times New Roman" w:cs="Times New Roman"/>
          <w:b/>
          <w:sz w:val="24"/>
          <w:szCs w:val="24"/>
        </w:rPr>
      </w:pPr>
      <w:r w:rsidRPr="00F91C70">
        <w:rPr>
          <w:rFonts w:ascii="Times New Roman" w:hAnsi="Times New Roman" w:cs="Times New Roman"/>
          <w:b/>
          <w:sz w:val="24"/>
          <w:szCs w:val="24"/>
        </w:rPr>
        <w:lastRenderedPageBreak/>
        <w:t>E</w:t>
      </w:r>
      <w:r w:rsidR="00B37582" w:rsidRPr="00F91C70">
        <w:rPr>
          <w:rFonts w:ascii="Times New Roman" w:hAnsi="Times New Roman" w:cs="Times New Roman"/>
          <w:b/>
          <w:sz w:val="24"/>
          <w:szCs w:val="24"/>
        </w:rPr>
        <w:t>xhibit A</w:t>
      </w:r>
    </w:p>
    <w:p w14:paraId="33AE8088" w14:textId="2ADC6F10" w:rsidR="00D83F84" w:rsidRPr="00F91C70" w:rsidRDefault="00F91C70" w:rsidP="0028771B">
      <w:pPr>
        <w:jc w:val="center"/>
        <w:rPr>
          <w:rFonts w:ascii="Times New Roman" w:hAnsi="Times New Roman" w:cs="Times New Roman"/>
          <w:b/>
          <w:sz w:val="24"/>
          <w:szCs w:val="24"/>
        </w:rPr>
      </w:pPr>
      <w:r w:rsidRPr="00F91C70">
        <w:rPr>
          <w:rFonts w:ascii="Times New Roman" w:hAnsi="Times New Roman" w:cs="Times New Roman"/>
          <w:b/>
          <w:sz w:val="24"/>
          <w:szCs w:val="24"/>
        </w:rPr>
        <w:t xml:space="preserve">Terms </w:t>
      </w:r>
      <w:r w:rsidR="000C4FC6">
        <w:rPr>
          <w:rFonts w:ascii="Times New Roman" w:hAnsi="Times New Roman" w:cs="Times New Roman"/>
          <w:b/>
          <w:sz w:val="24"/>
          <w:szCs w:val="24"/>
        </w:rPr>
        <w:t>and</w:t>
      </w:r>
      <w:r w:rsidRPr="00F91C70">
        <w:rPr>
          <w:rFonts w:ascii="Times New Roman" w:hAnsi="Times New Roman" w:cs="Times New Roman"/>
          <w:b/>
          <w:sz w:val="24"/>
          <w:szCs w:val="24"/>
        </w:rPr>
        <w:t xml:space="preserve"> Conditions</w:t>
      </w:r>
      <w:r w:rsidR="000C4FC6">
        <w:rPr>
          <w:rFonts w:ascii="Times New Roman" w:hAnsi="Times New Roman" w:cs="Times New Roman"/>
          <w:b/>
          <w:sz w:val="24"/>
          <w:szCs w:val="24"/>
        </w:rPr>
        <w:t xml:space="preserve"> for</w:t>
      </w:r>
      <w:r w:rsidRPr="00F91C70">
        <w:rPr>
          <w:rFonts w:ascii="Times New Roman" w:hAnsi="Times New Roman" w:cs="Times New Roman"/>
          <w:b/>
          <w:sz w:val="24"/>
          <w:szCs w:val="24"/>
        </w:rPr>
        <w:t xml:space="preserve"> Services</w:t>
      </w:r>
    </w:p>
    <w:p w14:paraId="4885A1EB" w14:textId="02286F29" w:rsidR="00B37582" w:rsidRPr="00F91C70" w:rsidRDefault="0028771B" w:rsidP="0028771B">
      <w:pPr>
        <w:jc w:val="center"/>
        <w:rPr>
          <w:rFonts w:ascii="Times New Roman" w:hAnsi="Times New Roman" w:cs="Times New Roman"/>
          <w:sz w:val="24"/>
          <w:szCs w:val="24"/>
        </w:rPr>
      </w:pPr>
      <w:r w:rsidRPr="0028771B">
        <w:rPr>
          <w:rFonts w:ascii="Times New Roman" w:hAnsi="Times New Roman" w:cs="Times New Roman"/>
          <w:b/>
          <w:sz w:val="24"/>
          <w:szCs w:val="24"/>
        </w:rPr>
        <w:t xml:space="preserve">Terms and Conditions for </w:t>
      </w:r>
      <w:r w:rsidR="006275D4">
        <w:rPr>
          <w:rFonts w:ascii="Times New Roman" w:hAnsi="Times New Roman" w:cs="Times New Roman"/>
          <w:b/>
          <w:sz w:val="24"/>
          <w:szCs w:val="24"/>
        </w:rPr>
        <w:t>Material</w:t>
      </w:r>
      <w:r w:rsidRPr="0028771B">
        <w:rPr>
          <w:rFonts w:ascii="Times New Roman" w:hAnsi="Times New Roman" w:cs="Times New Roman"/>
          <w:b/>
          <w:sz w:val="24"/>
          <w:szCs w:val="24"/>
        </w:rPr>
        <w:t xml:space="preserve"> Purchases</w:t>
      </w:r>
    </w:p>
    <w:p w14:paraId="7677E182" w14:textId="70133D26" w:rsidR="0028771B" w:rsidRDefault="0028771B">
      <w:pPr>
        <w:rPr>
          <w:rFonts w:ascii="Times New Roman" w:hAnsi="Times New Roman" w:cs="Times New Roman"/>
          <w:b/>
          <w:sz w:val="24"/>
          <w:szCs w:val="24"/>
        </w:rPr>
      </w:pPr>
      <w:r>
        <w:rPr>
          <w:rFonts w:ascii="Times New Roman" w:hAnsi="Times New Roman" w:cs="Times New Roman"/>
          <w:b/>
          <w:sz w:val="24"/>
          <w:szCs w:val="24"/>
        </w:rPr>
        <w:br w:type="page"/>
      </w:r>
    </w:p>
    <w:p w14:paraId="2D1DBDA3" w14:textId="77777777" w:rsidR="0028771B" w:rsidRDefault="0028771B" w:rsidP="007833D7">
      <w:pPr>
        <w:spacing w:after="120"/>
        <w:jc w:val="center"/>
        <w:rPr>
          <w:rFonts w:ascii="Times New Roman" w:hAnsi="Times New Roman" w:cs="Times New Roman"/>
          <w:b/>
          <w:sz w:val="24"/>
          <w:szCs w:val="24"/>
        </w:rPr>
      </w:pPr>
    </w:p>
    <w:p w14:paraId="49A19D45" w14:textId="0567B42D" w:rsidR="001B3DC3" w:rsidRPr="00F91C70" w:rsidRDefault="00391386" w:rsidP="007833D7">
      <w:pPr>
        <w:spacing w:after="120"/>
        <w:jc w:val="center"/>
        <w:rPr>
          <w:rFonts w:ascii="Times New Roman" w:hAnsi="Times New Roman" w:cs="Times New Roman"/>
          <w:b/>
          <w:sz w:val="24"/>
          <w:szCs w:val="24"/>
        </w:rPr>
      </w:pPr>
      <w:r w:rsidRPr="00F91C70">
        <w:rPr>
          <w:rFonts w:ascii="Times New Roman" w:hAnsi="Times New Roman" w:cs="Times New Roman"/>
          <w:b/>
          <w:sz w:val="24"/>
          <w:szCs w:val="24"/>
        </w:rPr>
        <w:t>Exhibit B</w:t>
      </w:r>
    </w:p>
    <w:p w14:paraId="581B454B" w14:textId="77777777" w:rsidR="00A45138" w:rsidRDefault="00F91C70" w:rsidP="00A45138">
      <w:pPr>
        <w:spacing w:after="120" w:line="240" w:lineRule="auto"/>
        <w:jc w:val="center"/>
        <w:rPr>
          <w:rFonts w:ascii="Times New Roman" w:hAnsi="Times New Roman" w:cs="Times New Roman"/>
          <w:b/>
          <w:sz w:val="24"/>
          <w:szCs w:val="24"/>
        </w:rPr>
      </w:pPr>
      <w:r w:rsidRPr="00F91C70">
        <w:rPr>
          <w:rFonts w:ascii="Times New Roman" w:hAnsi="Times New Roman" w:cs="Times New Roman"/>
          <w:b/>
          <w:sz w:val="24"/>
          <w:szCs w:val="24"/>
        </w:rPr>
        <w:t>Statement of Work</w:t>
      </w:r>
    </w:p>
    <w:p w14:paraId="293E374C" w14:textId="77777777" w:rsidR="00F91C70" w:rsidRDefault="00F91C70" w:rsidP="00A45138">
      <w:pPr>
        <w:spacing w:after="120" w:line="240" w:lineRule="auto"/>
        <w:jc w:val="center"/>
        <w:rPr>
          <w:rFonts w:ascii="Times New Roman" w:hAnsi="Times New Roman" w:cs="Times New Roman"/>
          <w:b/>
          <w:sz w:val="24"/>
          <w:szCs w:val="24"/>
        </w:rPr>
      </w:pPr>
    </w:p>
    <w:p w14:paraId="52DC2B69" w14:textId="77777777" w:rsidR="00F91C70" w:rsidRPr="00F91C70" w:rsidRDefault="00F91C70" w:rsidP="00A45138">
      <w:pPr>
        <w:spacing w:after="120" w:line="240" w:lineRule="auto"/>
        <w:jc w:val="center"/>
        <w:rPr>
          <w:rFonts w:ascii="Times New Roman" w:hAnsi="Times New Roman" w:cs="Times New Roman"/>
          <w:b/>
          <w:i/>
          <w:sz w:val="24"/>
          <w:szCs w:val="24"/>
        </w:rPr>
      </w:pPr>
      <w:r w:rsidRPr="00F91C70">
        <w:rPr>
          <w:rFonts w:ascii="Times New Roman" w:hAnsi="Times New Roman" w:cs="Times New Roman"/>
          <w:b/>
          <w:i/>
          <w:sz w:val="24"/>
          <w:szCs w:val="24"/>
        </w:rPr>
        <w:t>To be completed</w:t>
      </w:r>
      <w:r>
        <w:rPr>
          <w:rFonts w:ascii="Times New Roman" w:hAnsi="Times New Roman" w:cs="Times New Roman"/>
          <w:b/>
          <w:i/>
          <w:sz w:val="24"/>
          <w:szCs w:val="24"/>
        </w:rPr>
        <w:t xml:space="preserve"> after bidding process</w:t>
      </w:r>
    </w:p>
    <w:p w14:paraId="637A3BF3" w14:textId="77777777" w:rsidR="00F91C70" w:rsidRDefault="00F91C70">
      <w:pPr>
        <w:rPr>
          <w:rFonts w:ascii="Times New Roman" w:hAnsi="Times New Roman" w:cs="Times New Roman"/>
          <w:sz w:val="24"/>
          <w:szCs w:val="24"/>
        </w:rPr>
      </w:pPr>
      <w:r>
        <w:rPr>
          <w:rFonts w:ascii="Times New Roman" w:hAnsi="Times New Roman" w:cs="Times New Roman"/>
          <w:sz w:val="24"/>
          <w:szCs w:val="24"/>
        </w:rPr>
        <w:br w:type="page"/>
      </w:r>
    </w:p>
    <w:p w14:paraId="635ACD31" w14:textId="77777777" w:rsidR="00391386" w:rsidRPr="00F91C70" w:rsidRDefault="00391386" w:rsidP="00815DF9">
      <w:pPr>
        <w:spacing w:after="120"/>
        <w:contextualSpacing/>
        <w:jc w:val="center"/>
        <w:rPr>
          <w:rFonts w:ascii="Times New Roman" w:hAnsi="Times New Roman" w:cs="Times New Roman"/>
          <w:b/>
          <w:sz w:val="24"/>
          <w:szCs w:val="24"/>
        </w:rPr>
      </w:pPr>
      <w:r w:rsidRPr="00F91C70">
        <w:rPr>
          <w:rFonts w:ascii="Times New Roman" w:hAnsi="Times New Roman" w:cs="Times New Roman"/>
          <w:b/>
          <w:sz w:val="24"/>
          <w:szCs w:val="24"/>
        </w:rPr>
        <w:lastRenderedPageBreak/>
        <w:t>Exhibit C</w:t>
      </w:r>
    </w:p>
    <w:p w14:paraId="2D7EAA91" w14:textId="77777777" w:rsidR="00DA5B99" w:rsidRPr="00F91C70" w:rsidRDefault="00F91C70" w:rsidP="00F91C70">
      <w:pPr>
        <w:tabs>
          <w:tab w:val="center" w:pos="4680"/>
        </w:tabs>
        <w:spacing w:before="120" w:after="120"/>
        <w:jc w:val="center"/>
        <w:rPr>
          <w:rFonts w:ascii="Times New Roman" w:hAnsi="Times New Roman" w:cs="Times New Roman"/>
          <w:b/>
          <w:sz w:val="24"/>
          <w:szCs w:val="24"/>
        </w:rPr>
      </w:pPr>
      <w:r w:rsidRPr="00F91C70">
        <w:rPr>
          <w:rFonts w:ascii="Times New Roman" w:hAnsi="Times New Roman" w:cs="Times New Roman"/>
          <w:b/>
          <w:sz w:val="24"/>
          <w:szCs w:val="24"/>
        </w:rPr>
        <w:t>Change Order Example</w:t>
      </w:r>
    </w:p>
    <w:p w14:paraId="6F624760" w14:textId="77777777" w:rsidR="001B3DC3" w:rsidRPr="00F91C70" w:rsidRDefault="001B3DC3" w:rsidP="00D74B90">
      <w:pPr>
        <w:jc w:val="center"/>
        <w:rPr>
          <w:rFonts w:ascii="Times New Roman" w:hAnsi="Times New Roman" w:cs="Times New Roman"/>
          <w:sz w:val="24"/>
          <w:szCs w:val="24"/>
        </w:rPr>
      </w:pPr>
    </w:p>
    <w:p w14:paraId="285931C0" w14:textId="77777777" w:rsidR="00264788" w:rsidRPr="00A8275A" w:rsidRDefault="00264788" w:rsidP="00264788">
      <w:pPr>
        <w:spacing w:after="120" w:line="240" w:lineRule="auto"/>
        <w:jc w:val="center"/>
        <w:rPr>
          <w:rFonts w:ascii="Times New Roman" w:hAnsi="Times New Roman" w:cs="Times New Roman"/>
          <w:b/>
          <w:i/>
          <w:sz w:val="24"/>
          <w:szCs w:val="24"/>
        </w:rPr>
      </w:pPr>
      <w:r w:rsidRPr="00A8275A">
        <w:rPr>
          <w:rFonts w:ascii="Times New Roman" w:hAnsi="Times New Roman" w:cs="Times New Roman"/>
          <w:b/>
          <w:i/>
          <w:sz w:val="24"/>
          <w:szCs w:val="24"/>
        </w:rPr>
        <w:t>To be completed</w:t>
      </w:r>
      <w:r>
        <w:rPr>
          <w:rFonts w:ascii="Times New Roman" w:hAnsi="Times New Roman" w:cs="Times New Roman"/>
          <w:b/>
          <w:i/>
          <w:sz w:val="24"/>
          <w:szCs w:val="24"/>
        </w:rPr>
        <w:t xml:space="preserve"> after bidding process</w:t>
      </w:r>
    </w:p>
    <w:p w14:paraId="00D6609B" w14:textId="77777777" w:rsidR="001B3DC3" w:rsidRPr="00F91C70" w:rsidRDefault="001B3DC3" w:rsidP="001B3DC3">
      <w:pPr>
        <w:jc w:val="center"/>
        <w:rPr>
          <w:rFonts w:ascii="Times New Roman" w:hAnsi="Times New Roman" w:cs="Times New Roman"/>
          <w:sz w:val="24"/>
          <w:szCs w:val="24"/>
        </w:rPr>
      </w:pPr>
    </w:p>
    <w:p w14:paraId="3B44C338" w14:textId="77777777" w:rsidR="001B3DC3" w:rsidRPr="00F91C70" w:rsidRDefault="001B3DC3">
      <w:pPr>
        <w:rPr>
          <w:rFonts w:ascii="Times New Roman" w:hAnsi="Times New Roman" w:cs="Times New Roman"/>
          <w:sz w:val="24"/>
          <w:szCs w:val="24"/>
        </w:rPr>
      </w:pPr>
      <w:r w:rsidRPr="00F91C70">
        <w:rPr>
          <w:rFonts w:ascii="Times New Roman" w:hAnsi="Times New Roman" w:cs="Times New Roman"/>
          <w:sz w:val="24"/>
          <w:szCs w:val="24"/>
        </w:rPr>
        <w:br w:type="page"/>
      </w:r>
    </w:p>
    <w:p w14:paraId="58021BED" w14:textId="77777777" w:rsidR="007833D7" w:rsidRPr="00F91C70" w:rsidRDefault="007833D7" w:rsidP="00D74B90">
      <w:pPr>
        <w:jc w:val="center"/>
        <w:rPr>
          <w:rFonts w:ascii="Times New Roman" w:hAnsi="Times New Roman" w:cs="Times New Roman"/>
          <w:sz w:val="24"/>
          <w:szCs w:val="24"/>
        </w:rPr>
        <w:sectPr w:rsidR="007833D7" w:rsidRPr="00F91C70" w:rsidSect="00F91C70">
          <w:footerReference w:type="default" r:id="rId11"/>
          <w:pgSz w:w="12240" w:h="15840" w:code="1"/>
          <w:pgMar w:top="1440" w:right="1440" w:bottom="1440" w:left="1440" w:header="0" w:footer="432" w:gutter="0"/>
          <w:cols w:space="720"/>
          <w:docGrid w:linePitch="360"/>
        </w:sectPr>
      </w:pPr>
    </w:p>
    <w:p w14:paraId="63F63D92" w14:textId="77777777" w:rsidR="007833D7" w:rsidRPr="00F91C70" w:rsidRDefault="0024251F" w:rsidP="00815DF9">
      <w:pPr>
        <w:spacing w:after="120"/>
        <w:contextualSpacing/>
        <w:jc w:val="center"/>
        <w:rPr>
          <w:rFonts w:ascii="Times New Roman" w:hAnsi="Times New Roman" w:cs="Times New Roman"/>
          <w:b/>
          <w:sz w:val="24"/>
          <w:szCs w:val="24"/>
        </w:rPr>
      </w:pPr>
      <w:r w:rsidRPr="00F91C70">
        <w:rPr>
          <w:rFonts w:ascii="Times New Roman" w:hAnsi="Times New Roman" w:cs="Times New Roman"/>
          <w:b/>
          <w:sz w:val="24"/>
          <w:szCs w:val="24"/>
        </w:rPr>
        <w:lastRenderedPageBreak/>
        <w:t>Exhibit D</w:t>
      </w:r>
    </w:p>
    <w:p w14:paraId="78A4E825" w14:textId="77777777" w:rsidR="000E260C" w:rsidRPr="00F91C70" w:rsidRDefault="00F91C70" w:rsidP="00815DF9">
      <w:pPr>
        <w:spacing w:after="120"/>
        <w:contextualSpacing/>
        <w:jc w:val="center"/>
        <w:rPr>
          <w:rFonts w:ascii="Times New Roman" w:hAnsi="Times New Roman" w:cs="Times New Roman"/>
          <w:b/>
          <w:sz w:val="24"/>
          <w:szCs w:val="24"/>
        </w:rPr>
      </w:pPr>
      <w:r w:rsidRPr="00F91C70">
        <w:rPr>
          <w:rFonts w:ascii="Times New Roman" w:hAnsi="Times New Roman" w:cs="Times New Roman"/>
          <w:b/>
          <w:sz w:val="24"/>
          <w:szCs w:val="24"/>
        </w:rPr>
        <w:t>Schedule of Services</w:t>
      </w:r>
    </w:p>
    <w:p w14:paraId="696AD909" w14:textId="77777777" w:rsidR="00F91C70" w:rsidRDefault="00F91C70" w:rsidP="00815DF9">
      <w:pPr>
        <w:spacing w:after="120"/>
        <w:contextualSpacing/>
        <w:jc w:val="center"/>
        <w:rPr>
          <w:rFonts w:ascii="Times New Roman" w:hAnsi="Times New Roman" w:cs="Times New Roman"/>
          <w:sz w:val="24"/>
          <w:szCs w:val="24"/>
        </w:rPr>
      </w:pPr>
    </w:p>
    <w:p w14:paraId="43152960" w14:textId="77777777" w:rsidR="00F91C70" w:rsidRPr="00A8275A" w:rsidRDefault="00F91C70" w:rsidP="00F91C70">
      <w:pPr>
        <w:spacing w:after="120" w:line="240" w:lineRule="auto"/>
        <w:jc w:val="center"/>
        <w:rPr>
          <w:rFonts w:ascii="Times New Roman" w:hAnsi="Times New Roman" w:cs="Times New Roman"/>
          <w:b/>
          <w:i/>
          <w:sz w:val="24"/>
          <w:szCs w:val="24"/>
        </w:rPr>
      </w:pPr>
      <w:r w:rsidRPr="00A8275A">
        <w:rPr>
          <w:rFonts w:ascii="Times New Roman" w:hAnsi="Times New Roman" w:cs="Times New Roman"/>
          <w:b/>
          <w:i/>
          <w:sz w:val="24"/>
          <w:szCs w:val="24"/>
        </w:rPr>
        <w:t>To be completed</w:t>
      </w:r>
      <w:r>
        <w:rPr>
          <w:rFonts w:ascii="Times New Roman" w:hAnsi="Times New Roman" w:cs="Times New Roman"/>
          <w:b/>
          <w:i/>
          <w:sz w:val="24"/>
          <w:szCs w:val="24"/>
        </w:rPr>
        <w:t xml:space="preserve"> after bidding process</w:t>
      </w:r>
    </w:p>
    <w:p w14:paraId="1DE1326D" w14:textId="77777777" w:rsidR="001B3DC3" w:rsidRPr="00F91C70" w:rsidRDefault="001B3DC3" w:rsidP="00815DF9">
      <w:pPr>
        <w:spacing w:after="120"/>
        <w:contextualSpacing/>
        <w:jc w:val="center"/>
        <w:rPr>
          <w:rFonts w:ascii="Times New Roman" w:hAnsi="Times New Roman" w:cs="Times New Roman"/>
          <w:sz w:val="24"/>
          <w:szCs w:val="24"/>
        </w:rPr>
      </w:pPr>
      <w:r w:rsidRPr="00F91C70">
        <w:rPr>
          <w:rFonts w:ascii="Times New Roman" w:hAnsi="Times New Roman" w:cs="Times New Roman"/>
          <w:sz w:val="24"/>
          <w:szCs w:val="24"/>
        </w:rPr>
        <w:br w:type="page"/>
      </w:r>
    </w:p>
    <w:p w14:paraId="63583E50" w14:textId="77777777" w:rsidR="001B3DC3" w:rsidRPr="00F91C70" w:rsidRDefault="0024251F" w:rsidP="003D183B">
      <w:pPr>
        <w:spacing w:after="120"/>
        <w:contextualSpacing/>
        <w:jc w:val="center"/>
        <w:rPr>
          <w:rFonts w:ascii="Times New Roman" w:hAnsi="Times New Roman" w:cs="Times New Roman"/>
          <w:b/>
          <w:sz w:val="24"/>
          <w:szCs w:val="24"/>
        </w:rPr>
      </w:pPr>
      <w:r w:rsidRPr="00F91C70">
        <w:rPr>
          <w:rFonts w:ascii="Times New Roman" w:hAnsi="Times New Roman" w:cs="Times New Roman"/>
          <w:b/>
          <w:sz w:val="24"/>
          <w:szCs w:val="24"/>
        </w:rPr>
        <w:lastRenderedPageBreak/>
        <w:t>Exhibit E</w:t>
      </w:r>
    </w:p>
    <w:p w14:paraId="4B5B5E2D" w14:textId="77777777" w:rsidR="001B3DC3" w:rsidRPr="00F91C70" w:rsidRDefault="00F91C70" w:rsidP="00711767">
      <w:pPr>
        <w:spacing w:after="120"/>
        <w:contextualSpacing/>
        <w:jc w:val="center"/>
        <w:rPr>
          <w:rFonts w:ascii="Times New Roman" w:hAnsi="Times New Roman" w:cs="Times New Roman"/>
          <w:b/>
          <w:sz w:val="24"/>
          <w:szCs w:val="24"/>
        </w:rPr>
      </w:pPr>
      <w:r w:rsidRPr="00F91C70">
        <w:rPr>
          <w:rFonts w:ascii="Times New Roman" w:hAnsi="Times New Roman" w:cs="Times New Roman"/>
          <w:b/>
          <w:sz w:val="24"/>
          <w:szCs w:val="24"/>
        </w:rPr>
        <w:t>Fee Schedule</w:t>
      </w:r>
    </w:p>
    <w:p w14:paraId="0B38B965" w14:textId="77777777" w:rsidR="006931A6" w:rsidRPr="00F91C70" w:rsidRDefault="006931A6" w:rsidP="006931A6">
      <w:pPr>
        <w:rPr>
          <w:rFonts w:ascii="Times New Roman" w:hAnsi="Times New Roman" w:cs="Times New Roman"/>
          <w:sz w:val="24"/>
          <w:szCs w:val="24"/>
        </w:rPr>
      </w:pPr>
    </w:p>
    <w:p w14:paraId="1A2D1164" w14:textId="77777777" w:rsidR="001B3DC3" w:rsidRPr="00F91C70" w:rsidRDefault="001B3DC3" w:rsidP="00D74B90">
      <w:pPr>
        <w:jc w:val="center"/>
        <w:rPr>
          <w:rFonts w:ascii="Times New Roman" w:hAnsi="Times New Roman" w:cs="Times New Roman"/>
          <w:sz w:val="24"/>
          <w:szCs w:val="24"/>
        </w:rPr>
      </w:pPr>
    </w:p>
    <w:p w14:paraId="4E00D78F" w14:textId="77777777" w:rsidR="00F91C70" w:rsidRPr="00A8275A" w:rsidRDefault="00F91C70" w:rsidP="00F91C70">
      <w:pPr>
        <w:spacing w:after="120" w:line="240" w:lineRule="auto"/>
        <w:jc w:val="center"/>
        <w:rPr>
          <w:rFonts w:ascii="Times New Roman" w:hAnsi="Times New Roman" w:cs="Times New Roman"/>
          <w:b/>
          <w:i/>
          <w:sz w:val="24"/>
          <w:szCs w:val="24"/>
        </w:rPr>
      </w:pPr>
      <w:r w:rsidRPr="00A8275A">
        <w:rPr>
          <w:rFonts w:ascii="Times New Roman" w:hAnsi="Times New Roman" w:cs="Times New Roman"/>
          <w:b/>
          <w:i/>
          <w:sz w:val="24"/>
          <w:szCs w:val="24"/>
        </w:rPr>
        <w:t>To be completed</w:t>
      </w:r>
      <w:r>
        <w:rPr>
          <w:rFonts w:ascii="Times New Roman" w:hAnsi="Times New Roman" w:cs="Times New Roman"/>
          <w:b/>
          <w:i/>
          <w:sz w:val="24"/>
          <w:szCs w:val="24"/>
        </w:rPr>
        <w:t xml:space="preserve"> after bidding process</w:t>
      </w:r>
    </w:p>
    <w:p w14:paraId="115A6590" w14:textId="77777777" w:rsidR="00F91C70" w:rsidRPr="00F91C70" w:rsidRDefault="00F91C70" w:rsidP="00D74B90">
      <w:pPr>
        <w:jc w:val="center"/>
        <w:rPr>
          <w:rFonts w:ascii="Times New Roman" w:hAnsi="Times New Roman" w:cs="Times New Roman"/>
          <w:sz w:val="24"/>
          <w:szCs w:val="24"/>
        </w:rPr>
      </w:pPr>
    </w:p>
    <w:p w14:paraId="53F70C45" w14:textId="77777777" w:rsidR="00F91C70" w:rsidRPr="00F91C70" w:rsidRDefault="00F91C70" w:rsidP="00D74B90">
      <w:pPr>
        <w:jc w:val="center"/>
        <w:rPr>
          <w:rFonts w:ascii="Times New Roman" w:hAnsi="Times New Roman" w:cs="Times New Roman"/>
          <w:sz w:val="24"/>
          <w:szCs w:val="24"/>
        </w:rPr>
      </w:pPr>
    </w:p>
    <w:p w14:paraId="479E8D6E" w14:textId="77777777" w:rsidR="00F91C70" w:rsidRPr="00F91C70" w:rsidRDefault="00F91C70" w:rsidP="00D74B90">
      <w:pPr>
        <w:jc w:val="center"/>
        <w:rPr>
          <w:rFonts w:ascii="Times New Roman" w:hAnsi="Times New Roman" w:cs="Times New Roman"/>
          <w:sz w:val="24"/>
          <w:szCs w:val="24"/>
        </w:rPr>
      </w:pPr>
    </w:p>
    <w:p w14:paraId="28A4910D" w14:textId="77777777" w:rsidR="00F91C70" w:rsidRPr="00F91C70" w:rsidRDefault="00F91C70" w:rsidP="00D74B90">
      <w:pPr>
        <w:jc w:val="center"/>
        <w:rPr>
          <w:rFonts w:ascii="Times New Roman" w:hAnsi="Times New Roman" w:cs="Times New Roman"/>
          <w:sz w:val="24"/>
          <w:szCs w:val="24"/>
        </w:rPr>
      </w:pPr>
    </w:p>
    <w:p w14:paraId="4C5D5C44" w14:textId="77777777" w:rsidR="00F91C70" w:rsidRPr="00F91C70" w:rsidRDefault="00F91C70" w:rsidP="00D74B90">
      <w:pPr>
        <w:jc w:val="center"/>
        <w:rPr>
          <w:rFonts w:ascii="Times New Roman" w:hAnsi="Times New Roman" w:cs="Times New Roman"/>
          <w:sz w:val="24"/>
          <w:szCs w:val="24"/>
        </w:rPr>
      </w:pPr>
    </w:p>
    <w:p w14:paraId="34A96D8D" w14:textId="77777777" w:rsidR="00F91C70" w:rsidRPr="00F91C70" w:rsidRDefault="00F91C70" w:rsidP="00D74B90">
      <w:pPr>
        <w:jc w:val="center"/>
        <w:rPr>
          <w:rFonts w:ascii="Times New Roman" w:hAnsi="Times New Roman" w:cs="Times New Roman"/>
          <w:sz w:val="24"/>
          <w:szCs w:val="24"/>
        </w:rPr>
      </w:pPr>
    </w:p>
    <w:p w14:paraId="62DC93AF" w14:textId="77777777" w:rsidR="00F91C70" w:rsidRPr="00F91C70" w:rsidRDefault="00F91C70" w:rsidP="00D74B90">
      <w:pPr>
        <w:jc w:val="center"/>
        <w:rPr>
          <w:rFonts w:ascii="Times New Roman" w:hAnsi="Times New Roman" w:cs="Times New Roman"/>
          <w:sz w:val="24"/>
          <w:szCs w:val="24"/>
        </w:rPr>
      </w:pPr>
    </w:p>
    <w:p w14:paraId="431A9C22" w14:textId="77777777" w:rsidR="00F91C70" w:rsidRPr="00F91C70" w:rsidRDefault="00F91C70" w:rsidP="00D74B90">
      <w:pPr>
        <w:jc w:val="center"/>
        <w:rPr>
          <w:rFonts w:ascii="Times New Roman" w:hAnsi="Times New Roman" w:cs="Times New Roman"/>
          <w:sz w:val="24"/>
          <w:szCs w:val="24"/>
        </w:rPr>
      </w:pPr>
    </w:p>
    <w:p w14:paraId="6EE48BFB" w14:textId="77777777" w:rsidR="00F91C70" w:rsidRPr="00F91C70" w:rsidRDefault="00F91C70" w:rsidP="00D74B90">
      <w:pPr>
        <w:jc w:val="center"/>
        <w:rPr>
          <w:rFonts w:ascii="Times New Roman" w:hAnsi="Times New Roman" w:cs="Times New Roman"/>
          <w:sz w:val="24"/>
          <w:szCs w:val="24"/>
        </w:rPr>
      </w:pPr>
    </w:p>
    <w:p w14:paraId="50DB0EE6" w14:textId="77777777" w:rsidR="00F91C70" w:rsidRPr="00F91C70" w:rsidRDefault="00F91C70" w:rsidP="00D74B90">
      <w:pPr>
        <w:jc w:val="center"/>
        <w:rPr>
          <w:rFonts w:ascii="Times New Roman" w:hAnsi="Times New Roman" w:cs="Times New Roman"/>
          <w:sz w:val="24"/>
          <w:szCs w:val="24"/>
        </w:rPr>
      </w:pPr>
    </w:p>
    <w:p w14:paraId="7ED76AFD" w14:textId="77777777" w:rsidR="00F91C70" w:rsidRPr="00F91C70" w:rsidRDefault="00F91C70" w:rsidP="00D74B90">
      <w:pPr>
        <w:jc w:val="center"/>
        <w:rPr>
          <w:rFonts w:ascii="Times New Roman" w:hAnsi="Times New Roman" w:cs="Times New Roman"/>
          <w:sz w:val="24"/>
          <w:szCs w:val="24"/>
        </w:rPr>
      </w:pPr>
    </w:p>
    <w:p w14:paraId="29305928" w14:textId="77777777" w:rsidR="00F91C70" w:rsidRPr="00F91C70" w:rsidRDefault="00F91C70" w:rsidP="00D74B90">
      <w:pPr>
        <w:jc w:val="center"/>
        <w:rPr>
          <w:rFonts w:ascii="Times New Roman" w:hAnsi="Times New Roman" w:cs="Times New Roman"/>
          <w:sz w:val="24"/>
          <w:szCs w:val="24"/>
        </w:rPr>
      </w:pPr>
    </w:p>
    <w:p w14:paraId="3ED92714" w14:textId="77777777" w:rsidR="00F91C70" w:rsidRPr="00F91C70" w:rsidRDefault="00F91C70" w:rsidP="00D74B90">
      <w:pPr>
        <w:jc w:val="center"/>
        <w:rPr>
          <w:rFonts w:ascii="Times New Roman" w:hAnsi="Times New Roman" w:cs="Times New Roman"/>
          <w:sz w:val="24"/>
          <w:szCs w:val="24"/>
        </w:rPr>
      </w:pPr>
    </w:p>
    <w:p w14:paraId="2BBCF20C" w14:textId="77777777" w:rsidR="00F91C70" w:rsidRPr="00F91C70" w:rsidRDefault="00F91C70" w:rsidP="00D74B90">
      <w:pPr>
        <w:jc w:val="center"/>
        <w:rPr>
          <w:rFonts w:ascii="Times New Roman" w:hAnsi="Times New Roman" w:cs="Times New Roman"/>
          <w:sz w:val="24"/>
          <w:szCs w:val="24"/>
        </w:rPr>
      </w:pPr>
    </w:p>
    <w:p w14:paraId="0A9E90A7" w14:textId="77777777" w:rsidR="00F91C70" w:rsidRPr="00F91C70" w:rsidRDefault="00F91C70" w:rsidP="00D74B90">
      <w:pPr>
        <w:jc w:val="center"/>
        <w:rPr>
          <w:rFonts w:ascii="Times New Roman" w:hAnsi="Times New Roman" w:cs="Times New Roman"/>
          <w:sz w:val="24"/>
          <w:szCs w:val="24"/>
        </w:rPr>
      </w:pPr>
    </w:p>
    <w:p w14:paraId="0020056D" w14:textId="77777777" w:rsidR="00F91C70" w:rsidRPr="00F91C70" w:rsidRDefault="00F91C70" w:rsidP="00D74B90">
      <w:pPr>
        <w:jc w:val="center"/>
        <w:rPr>
          <w:rFonts w:ascii="Times New Roman" w:hAnsi="Times New Roman" w:cs="Times New Roman"/>
          <w:sz w:val="24"/>
          <w:szCs w:val="24"/>
        </w:rPr>
      </w:pPr>
    </w:p>
    <w:p w14:paraId="677CE742" w14:textId="77777777" w:rsidR="00F91C70" w:rsidRPr="00F91C70" w:rsidRDefault="00F91C70" w:rsidP="00D74B90">
      <w:pPr>
        <w:jc w:val="center"/>
        <w:rPr>
          <w:rFonts w:ascii="Times New Roman" w:hAnsi="Times New Roman" w:cs="Times New Roman"/>
          <w:sz w:val="24"/>
          <w:szCs w:val="24"/>
        </w:rPr>
      </w:pPr>
    </w:p>
    <w:p w14:paraId="3DC0C5D1" w14:textId="77777777" w:rsidR="00F91C70" w:rsidRDefault="00F91C70" w:rsidP="00D74B90">
      <w:pPr>
        <w:jc w:val="center"/>
        <w:rPr>
          <w:rFonts w:ascii="Times New Roman" w:hAnsi="Times New Roman" w:cs="Times New Roman"/>
          <w:sz w:val="24"/>
          <w:szCs w:val="24"/>
        </w:rPr>
      </w:pPr>
    </w:p>
    <w:p w14:paraId="2771A7F0" w14:textId="77777777" w:rsidR="00F91C70" w:rsidRPr="00F91C70" w:rsidRDefault="00F91C70" w:rsidP="00D74B90">
      <w:pPr>
        <w:jc w:val="center"/>
        <w:rPr>
          <w:rFonts w:ascii="Times New Roman" w:hAnsi="Times New Roman" w:cs="Times New Roman"/>
          <w:sz w:val="24"/>
          <w:szCs w:val="24"/>
        </w:rPr>
      </w:pPr>
    </w:p>
    <w:p w14:paraId="4E4460D4" w14:textId="77777777" w:rsidR="00F91C70" w:rsidRPr="00F91C70" w:rsidRDefault="00F91C70" w:rsidP="00D74B90">
      <w:pPr>
        <w:jc w:val="center"/>
        <w:rPr>
          <w:rFonts w:ascii="Times New Roman" w:hAnsi="Times New Roman" w:cs="Times New Roman"/>
          <w:sz w:val="24"/>
          <w:szCs w:val="24"/>
        </w:rPr>
      </w:pPr>
    </w:p>
    <w:p w14:paraId="30437929" w14:textId="77777777" w:rsidR="001B3DC3" w:rsidRPr="00F91C70" w:rsidRDefault="00F91C70" w:rsidP="00F91C70">
      <w:pPr>
        <w:jc w:val="center"/>
        <w:rPr>
          <w:i/>
        </w:rPr>
      </w:pPr>
      <w:r w:rsidRPr="00F91C70">
        <w:rPr>
          <w:rFonts w:ascii="Times New Roman" w:hAnsi="Times New Roman" w:cs="Times New Roman"/>
          <w:b/>
          <w:i/>
          <w:sz w:val="24"/>
          <w:szCs w:val="24"/>
        </w:rPr>
        <w:lastRenderedPageBreak/>
        <w:t>OTHER EXHIBITS MAY BE ADDED AS NECESSARY</w:t>
      </w:r>
      <w:r>
        <w:rPr>
          <w:rFonts w:ascii="Times New Roman" w:hAnsi="Times New Roman" w:cs="Times New Roman"/>
          <w:b/>
          <w:i/>
          <w:sz w:val="24"/>
          <w:szCs w:val="24"/>
        </w:rPr>
        <w:t xml:space="preserve"> DURING BIDDING PROCESS</w:t>
      </w:r>
    </w:p>
    <w:sectPr w:rsidR="001B3DC3" w:rsidRPr="00F91C70" w:rsidSect="00F4185F">
      <w:type w:val="continuous"/>
      <w:pgSz w:w="12240" w:h="15840" w:code="1"/>
      <w:pgMar w:top="2250" w:right="720" w:bottom="1170" w:left="1440"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EC234" w14:textId="77777777" w:rsidR="00201768" w:rsidRDefault="00201768" w:rsidP="008672BF">
      <w:pPr>
        <w:spacing w:after="0" w:line="240" w:lineRule="auto"/>
      </w:pPr>
      <w:r>
        <w:separator/>
      </w:r>
    </w:p>
  </w:endnote>
  <w:endnote w:type="continuationSeparator" w:id="0">
    <w:p w14:paraId="636B50A1" w14:textId="77777777" w:rsidR="00201768" w:rsidRDefault="00201768" w:rsidP="008672BF">
      <w:pPr>
        <w:spacing w:after="0" w:line="240" w:lineRule="auto"/>
      </w:pPr>
      <w:r>
        <w:continuationSeparator/>
      </w:r>
    </w:p>
  </w:endnote>
  <w:endnote w:type="continuationNotice" w:id="1">
    <w:p w14:paraId="7370CB13" w14:textId="77777777" w:rsidR="00201768" w:rsidRDefault="002017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Univers (W1)">
    <w:altName w:val="Arial"/>
    <w:panose1 w:val="00000000000000000000"/>
    <w:charset w:val="00"/>
    <w:family w:val="swiss"/>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topia">
    <w:panose1 w:val="00000000000000000000"/>
    <w:charset w:val="00"/>
    <w:family w:val="roman"/>
    <w:notTrueType/>
    <w:pitch w:val="variable"/>
    <w:sig w:usb0="00000003" w:usb1="00000000" w:usb2="00000000" w:usb3="00000000" w:csb0="00000001" w:csb1="00000000"/>
  </w:font>
  <w:font w:name="Frutiger Linotype">
    <w:altName w:val="Tahoma"/>
    <w:panose1 w:val="00000000000000000000"/>
    <w:charset w:val="00"/>
    <w:family w:val="swiss"/>
    <w:notTrueType/>
    <w:pitch w:val="variable"/>
    <w:sig w:usb0="00000003" w:usb1="00000000" w:usb2="00000000" w:usb3="00000000" w:csb0="00000001" w:csb1="00000000"/>
  </w:font>
  <w:font w:name="Frutiger 45">
    <w:panose1 w:val="00000000000000000000"/>
    <w:charset w:val="00"/>
    <w:family w:val="swiss"/>
    <w:notTrueType/>
    <w:pitch w:val="variable"/>
    <w:sig w:usb0="00000003" w:usb1="00000000" w:usb2="00000000" w:usb3="00000000" w:csb0="00000001" w:csb1="00000000"/>
  </w:font>
  <w:font w:name="Charter BT">
    <w:altName w:val="Georgia"/>
    <w:charset w:val="00"/>
    <w:family w:val="roman"/>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Clear Sans">
    <w:charset w:val="00"/>
    <w:family w:val="swiss"/>
    <w:pitch w:val="variable"/>
    <w:sig w:usb0="A00002EF" w:usb1="500078FB" w:usb2="0000000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205F6" w14:textId="69957A53" w:rsidR="00DE2EDE" w:rsidRPr="007542D1" w:rsidRDefault="006E611F" w:rsidP="00441A3A">
    <w:pPr>
      <w:pStyle w:val="Footer"/>
      <w:pBdr>
        <w:top w:val="single" w:sz="2" w:space="1" w:color="000000"/>
      </w:pBdr>
      <w:tabs>
        <w:tab w:val="clear" w:pos="4680"/>
        <w:tab w:val="clear" w:pos="9360"/>
        <w:tab w:val="right" w:pos="9810"/>
      </w:tabs>
      <w:spacing w:before="360" w:line="240" w:lineRule="atLeast"/>
      <w:ind w:right="-637"/>
      <w:rPr>
        <w:rStyle w:val="PageNumber"/>
        <w:rFonts w:cs="Clear Sans"/>
        <w:sz w:val="18"/>
        <w:szCs w:val="18"/>
      </w:rPr>
    </w:pPr>
    <w:r>
      <w:rPr>
        <w:rStyle w:val="PageNumber"/>
        <w:rFonts w:cs="Clear Sans"/>
        <w:sz w:val="18"/>
        <w:szCs w:val="18"/>
      </w:rPr>
      <w:t xml:space="preserve">Approved by BWL Legal Services – </w:t>
    </w:r>
    <w:r w:rsidR="00114199">
      <w:rPr>
        <w:rStyle w:val="PageNumber"/>
        <w:rFonts w:cs="Clear Sans"/>
        <w:sz w:val="18"/>
        <w:szCs w:val="18"/>
      </w:rPr>
      <w:t>Tenable OT Security Platform RFP (June 2026)</w:t>
    </w:r>
    <w:r w:rsidR="00DE2EDE" w:rsidRPr="007542D1">
      <w:rPr>
        <w:rStyle w:val="PageNumber"/>
        <w:rFonts w:cs="Clear Sans"/>
        <w:sz w:val="18"/>
        <w:szCs w:val="18"/>
      </w:rPr>
      <w:tab/>
    </w:r>
    <w:r w:rsidR="00DE2EDE" w:rsidRPr="007542D1">
      <w:rPr>
        <w:rStyle w:val="PageNumber"/>
        <w:rFonts w:cs="Clear Sans"/>
        <w:sz w:val="18"/>
        <w:szCs w:val="18"/>
      </w:rPr>
      <w:fldChar w:fldCharType="begin"/>
    </w:r>
    <w:r w:rsidR="00DE2EDE" w:rsidRPr="007542D1">
      <w:rPr>
        <w:rStyle w:val="PageNumber"/>
        <w:rFonts w:cs="Clear Sans"/>
        <w:sz w:val="18"/>
        <w:szCs w:val="18"/>
      </w:rPr>
      <w:instrText xml:space="preserve"> PAGE \*ARABIC </w:instrText>
    </w:r>
    <w:r w:rsidR="00DE2EDE" w:rsidRPr="007542D1">
      <w:rPr>
        <w:rStyle w:val="PageNumber"/>
        <w:rFonts w:cs="Clear Sans"/>
        <w:sz w:val="18"/>
        <w:szCs w:val="18"/>
      </w:rPr>
      <w:fldChar w:fldCharType="separate"/>
    </w:r>
    <w:r w:rsidR="00DC65F3">
      <w:rPr>
        <w:rStyle w:val="PageNumber"/>
        <w:rFonts w:cs="Clear Sans"/>
        <w:noProof/>
        <w:sz w:val="18"/>
        <w:szCs w:val="18"/>
      </w:rPr>
      <w:t>2</w:t>
    </w:r>
    <w:r w:rsidR="00DE2EDE" w:rsidRPr="007542D1">
      <w:rPr>
        <w:rStyle w:val="PageNumber"/>
        <w:rFonts w:cs="Clear Sans"/>
        <w:sz w:val="18"/>
        <w:szCs w:val="18"/>
      </w:rPr>
      <w:fldChar w:fldCharType="end"/>
    </w:r>
    <w:r w:rsidR="00DE2EDE" w:rsidRPr="007542D1">
      <w:rPr>
        <w:rStyle w:val="PageNumber"/>
        <w:rFonts w:cs="Clear Sans"/>
        <w:sz w:val="18"/>
        <w:szCs w:val="18"/>
      </w:rPr>
      <w:t xml:space="preserve"> of </w:t>
    </w:r>
    <w:r w:rsidR="00DE2EDE" w:rsidRPr="007542D1">
      <w:rPr>
        <w:rStyle w:val="PageNumber"/>
        <w:rFonts w:cs="Clear Sans"/>
        <w:sz w:val="18"/>
        <w:szCs w:val="18"/>
      </w:rPr>
      <w:fldChar w:fldCharType="begin"/>
    </w:r>
    <w:r w:rsidR="00DE2EDE" w:rsidRPr="007542D1">
      <w:rPr>
        <w:rStyle w:val="PageNumber"/>
        <w:rFonts w:cs="Clear Sans"/>
        <w:sz w:val="18"/>
        <w:szCs w:val="18"/>
      </w:rPr>
      <w:instrText xml:space="preserve"> NUMPAGES </w:instrText>
    </w:r>
    <w:r w:rsidR="00DE2EDE" w:rsidRPr="007542D1">
      <w:rPr>
        <w:rStyle w:val="PageNumber"/>
        <w:rFonts w:cs="Clear Sans"/>
        <w:sz w:val="18"/>
        <w:szCs w:val="18"/>
      </w:rPr>
      <w:fldChar w:fldCharType="separate"/>
    </w:r>
    <w:r w:rsidR="00DC65F3">
      <w:rPr>
        <w:rStyle w:val="PageNumber"/>
        <w:rFonts w:cs="Clear Sans"/>
        <w:noProof/>
        <w:sz w:val="18"/>
        <w:szCs w:val="18"/>
      </w:rPr>
      <w:t>12</w:t>
    </w:r>
    <w:r w:rsidR="00DE2EDE" w:rsidRPr="007542D1">
      <w:rPr>
        <w:rStyle w:val="PageNumber"/>
        <w:rFonts w:cs="Clear Sans"/>
        <w:sz w:val="18"/>
        <w:szCs w:val="18"/>
      </w:rPr>
      <w:fldChar w:fldCharType="end"/>
    </w:r>
  </w:p>
  <w:p w14:paraId="0BCB849D" w14:textId="77777777" w:rsidR="00DE2EDE" w:rsidRDefault="00DE2E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3A045" w14:textId="77777777" w:rsidR="00201768" w:rsidRDefault="00201768" w:rsidP="008672BF">
      <w:pPr>
        <w:spacing w:after="0" w:line="240" w:lineRule="auto"/>
      </w:pPr>
      <w:r>
        <w:separator/>
      </w:r>
    </w:p>
  </w:footnote>
  <w:footnote w:type="continuationSeparator" w:id="0">
    <w:p w14:paraId="6543E942" w14:textId="77777777" w:rsidR="00201768" w:rsidRDefault="00201768" w:rsidP="008672BF">
      <w:pPr>
        <w:spacing w:after="0" w:line="240" w:lineRule="auto"/>
      </w:pPr>
      <w:r>
        <w:continuationSeparator/>
      </w:r>
    </w:p>
  </w:footnote>
  <w:footnote w:type="continuationNotice" w:id="1">
    <w:p w14:paraId="50A288C7" w14:textId="77777777" w:rsidR="00201768" w:rsidRDefault="0020176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lvl w:ilvl="0">
      <w:start w:val="1"/>
      <w:numFmt w:val="decimal"/>
      <w:pStyle w:val="Sch1-1"/>
      <w:lvlText w:val="%1."/>
      <w:lvlJc w:val="left"/>
      <w:pPr>
        <w:tabs>
          <w:tab w:val="num" w:pos="-4320"/>
        </w:tabs>
        <w:ind w:left="-4320" w:hanging="720"/>
      </w:pPr>
      <w:rPr>
        <w:b w:val="0"/>
        <w:i w:val="0"/>
      </w:rPr>
    </w:lvl>
    <w:lvl w:ilvl="1">
      <w:start w:val="1"/>
      <w:numFmt w:val="lowerLetter"/>
      <w:lvlText w:val="%2)"/>
      <w:lvlJc w:val="left"/>
      <w:pPr>
        <w:tabs>
          <w:tab w:val="num" w:pos="-4320"/>
        </w:tabs>
        <w:ind w:left="-4320" w:hanging="720"/>
      </w:pPr>
    </w:lvl>
    <w:lvl w:ilvl="2">
      <w:start w:val="1"/>
      <w:numFmt w:val="lowerRoman"/>
      <w:lvlText w:val="%3)"/>
      <w:lvlJc w:val="left"/>
      <w:pPr>
        <w:tabs>
          <w:tab w:val="num" w:pos="-2880"/>
        </w:tabs>
        <w:ind w:left="-2880" w:hanging="720"/>
      </w:pPr>
    </w:lvl>
    <w:lvl w:ilvl="3">
      <w:start w:val="1"/>
      <w:numFmt w:val="decimal"/>
      <w:lvlText w:val="(%4)"/>
      <w:lvlJc w:val="left"/>
      <w:pPr>
        <w:tabs>
          <w:tab w:val="num" w:pos="-3600"/>
        </w:tabs>
        <w:ind w:left="-360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160"/>
        </w:tabs>
        <w:ind w:left="-2160" w:hanging="360"/>
      </w:pPr>
    </w:lvl>
    <w:lvl w:ilvl="8">
      <w:start w:val="1"/>
      <w:numFmt w:val="lowerRoman"/>
      <w:lvlText w:val="%9."/>
      <w:lvlJc w:val="left"/>
      <w:pPr>
        <w:tabs>
          <w:tab w:val="num" w:pos="-1800"/>
        </w:tabs>
        <w:ind w:left="-1800" w:hanging="360"/>
      </w:pPr>
    </w:lvl>
  </w:abstractNum>
  <w:abstractNum w:abstractNumId="1" w15:restartNumberingAfterBreak="0">
    <w:nsid w:val="01107ADF"/>
    <w:multiLevelType w:val="multilevel"/>
    <w:tmpl w:val="1C684C30"/>
    <w:lvl w:ilvl="0">
      <w:start w:val="1"/>
      <w:numFmt w:val="decimal"/>
      <w:lvlText w:val="%1"/>
      <w:lvlJc w:val="left"/>
      <w:pPr>
        <w:ind w:left="525" w:hanging="525"/>
      </w:pPr>
      <w:rPr>
        <w:rFonts w:hint="default"/>
      </w:rPr>
    </w:lvl>
    <w:lvl w:ilvl="1">
      <w:start w:val="1"/>
      <w:numFmt w:val="decimal"/>
      <w:lvlText w:val="%1.%2"/>
      <w:lvlJc w:val="left"/>
      <w:pPr>
        <w:ind w:left="1800" w:hanging="720"/>
      </w:pPr>
      <w:rPr>
        <w:rFonts w:hint="default"/>
        <w:b/>
      </w:rPr>
    </w:lvl>
    <w:lvl w:ilvl="2">
      <w:start w:val="1"/>
      <w:numFmt w:val="bullet"/>
      <w:lvlText w:val="•"/>
      <w:lvlJc w:val="left"/>
      <w:pPr>
        <w:ind w:left="2422" w:hanging="720"/>
      </w:pPr>
      <w:rPr>
        <w:rFonts w:ascii="Arial" w:hAnsi="Arial" w:hint="default"/>
        <w:b w:val="0"/>
      </w:rPr>
    </w:lvl>
    <w:lvl w:ilvl="3">
      <w:start w:val="1"/>
      <w:numFmt w:val="decimal"/>
      <w:lvlText w:val="%1.%2.%3.%4"/>
      <w:lvlJc w:val="left"/>
      <w:pPr>
        <w:ind w:left="4320" w:hanging="1080"/>
      </w:pPr>
      <w:rPr>
        <w:rFonts w:hint="default"/>
        <w:b w:val="0"/>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 w15:restartNumberingAfterBreak="0">
    <w:nsid w:val="0570484D"/>
    <w:multiLevelType w:val="multilevel"/>
    <w:tmpl w:val="67A814AE"/>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 w15:restartNumberingAfterBreak="0">
    <w:nsid w:val="0D830C56"/>
    <w:multiLevelType w:val="hybridMultilevel"/>
    <w:tmpl w:val="A46EA738"/>
    <w:lvl w:ilvl="0" w:tplc="94CCC3D4">
      <w:start w:val="25"/>
      <w:numFmt w:val="decimal"/>
      <w:lvlText w:val="%1."/>
      <w:lvlJc w:val="left"/>
      <w:pPr>
        <w:ind w:left="1080" w:hanging="360"/>
      </w:pPr>
      <w:rPr>
        <w:rFonts w:hint="default"/>
        <w:b/>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7E0B13"/>
    <w:multiLevelType w:val="multilevel"/>
    <w:tmpl w:val="EAE26760"/>
    <w:lvl w:ilvl="0">
      <w:start w:val="3"/>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15:restartNumberingAfterBreak="0">
    <w:nsid w:val="21F56043"/>
    <w:multiLevelType w:val="multilevel"/>
    <w:tmpl w:val="B2C4AED4"/>
    <w:lvl w:ilvl="0">
      <w:start w:val="1"/>
      <w:numFmt w:val="decimal"/>
      <w:lvlText w:val="%1"/>
      <w:lvlJc w:val="left"/>
      <w:pPr>
        <w:ind w:left="525" w:hanging="525"/>
      </w:pPr>
      <w:rPr>
        <w:rFonts w:hint="default"/>
      </w:rPr>
    </w:lvl>
    <w:lvl w:ilvl="1">
      <w:start w:val="1"/>
      <w:numFmt w:val="decimal"/>
      <w:lvlText w:val="%1.%2"/>
      <w:lvlJc w:val="left"/>
      <w:pPr>
        <w:ind w:left="1800" w:hanging="720"/>
      </w:pPr>
      <w:rPr>
        <w:rFonts w:hint="default"/>
        <w:b/>
      </w:rPr>
    </w:lvl>
    <w:lvl w:ilvl="2">
      <w:start w:val="1"/>
      <w:numFmt w:val="upperLetter"/>
      <w:lvlText w:val="1.2.%3"/>
      <w:lvlJc w:val="left"/>
      <w:pPr>
        <w:ind w:left="2422" w:hanging="720"/>
      </w:pPr>
      <w:rPr>
        <w:rFonts w:hint="default"/>
        <w:b w:val="0"/>
      </w:rPr>
    </w:lvl>
    <w:lvl w:ilvl="3">
      <w:start w:val="1"/>
      <w:numFmt w:val="bullet"/>
      <w:lvlText w:val=""/>
      <w:lvlJc w:val="left"/>
      <w:pPr>
        <w:ind w:left="4320" w:hanging="1080"/>
      </w:pPr>
      <w:rPr>
        <w:rFonts w:ascii="Symbol" w:hAnsi="Symbol" w:hint="default"/>
        <w:b w:val="0"/>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6" w15:restartNumberingAfterBreak="0">
    <w:nsid w:val="277F79A6"/>
    <w:multiLevelType w:val="hybridMultilevel"/>
    <w:tmpl w:val="A4886976"/>
    <w:lvl w:ilvl="0" w:tplc="9A041C2C">
      <w:start w:val="1"/>
      <w:numFmt w:val="decimal"/>
      <w:lvlText w:val="1.2.%1"/>
      <w:lvlJc w:val="left"/>
      <w:pPr>
        <w:ind w:left="2160" w:hanging="360"/>
      </w:pPr>
      <w:rPr>
        <w:rFonts w:hint="default"/>
      </w:rPr>
    </w:lvl>
    <w:lvl w:ilvl="1" w:tplc="10090019" w:tentative="1">
      <w:start w:val="1"/>
      <w:numFmt w:val="lowerLetter"/>
      <w:lvlText w:val="%2."/>
      <w:lvlJc w:val="left"/>
      <w:pPr>
        <w:ind w:left="1440" w:hanging="360"/>
      </w:pPr>
    </w:lvl>
    <w:lvl w:ilvl="2" w:tplc="9A041C2C">
      <w:start w:val="1"/>
      <w:numFmt w:val="decimal"/>
      <w:lvlText w:val="1.2.%3"/>
      <w:lvlJc w:val="left"/>
      <w:pPr>
        <w:ind w:left="2160" w:hanging="180"/>
      </w:pPr>
      <w:rPr>
        <w:rFonts w:hint="default"/>
      </w:r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2D8F781A"/>
    <w:multiLevelType w:val="multilevel"/>
    <w:tmpl w:val="2D20733A"/>
    <w:lvl w:ilvl="0">
      <w:start w:val="1"/>
      <w:numFmt w:val="decimal"/>
      <w:pStyle w:val="Heading1"/>
      <w:suff w:val="space"/>
      <w:lvlText w:val="%1"/>
      <w:lvlJc w:val="left"/>
      <w:pPr>
        <w:ind w:left="288" w:hanging="288"/>
      </w:pPr>
    </w:lvl>
    <w:lvl w:ilvl="1">
      <w:start w:val="1"/>
      <w:numFmt w:val="decimal"/>
      <w:pStyle w:val="Heading2"/>
      <w:suff w:val="space"/>
      <w:lvlText w:val="%1.%2"/>
      <w:lvlJc w:val="left"/>
      <w:pPr>
        <w:ind w:left="252" w:hanging="72"/>
      </w:pPr>
    </w:lvl>
    <w:lvl w:ilvl="2">
      <w:start w:val="1"/>
      <w:numFmt w:val="decimal"/>
      <w:pStyle w:val="Heading3"/>
      <w:suff w:val="space"/>
      <w:lvlText w:val="%1.%2.%3"/>
      <w:lvlJc w:val="left"/>
      <w:pPr>
        <w:ind w:left="720" w:hanging="216"/>
      </w:pPr>
    </w:lvl>
    <w:lvl w:ilvl="3">
      <w:start w:val="1"/>
      <w:numFmt w:val="none"/>
      <w:pStyle w:val="Heading4"/>
      <w:suff w:val="nothing"/>
      <w:lvlText w:val=""/>
      <w:lvlJc w:val="left"/>
      <w:pPr>
        <w:ind w:left="2304" w:hanging="1800"/>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4C2230D"/>
    <w:multiLevelType w:val="multilevel"/>
    <w:tmpl w:val="2E32A03C"/>
    <w:lvl w:ilvl="0">
      <w:start w:val="14"/>
      <w:numFmt w:val="decimal"/>
      <w:lvlText w:val="%1"/>
      <w:lvlJc w:val="left"/>
      <w:pPr>
        <w:ind w:left="492" w:hanging="492"/>
      </w:pPr>
      <w:rPr>
        <w:rFonts w:hint="default"/>
      </w:rPr>
    </w:lvl>
    <w:lvl w:ilvl="1">
      <w:start w:val="14"/>
      <w:numFmt w:val="decimal"/>
      <w:lvlText w:val="%2.8"/>
      <w:lvlJc w:val="left"/>
      <w:pPr>
        <w:ind w:left="852" w:hanging="49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66323D5"/>
    <w:multiLevelType w:val="hybridMultilevel"/>
    <w:tmpl w:val="C1D24340"/>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FEE60E0"/>
    <w:multiLevelType w:val="multilevel"/>
    <w:tmpl w:val="5D529A4C"/>
    <w:lvl w:ilvl="0">
      <w:start w:val="1"/>
      <w:numFmt w:val="decimal"/>
      <w:lvlText w:val="%1"/>
      <w:lvlJc w:val="left"/>
      <w:pPr>
        <w:ind w:left="525" w:hanging="525"/>
      </w:pPr>
      <w:rPr>
        <w:rFonts w:hint="default"/>
      </w:rPr>
    </w:lvl>
    <w:lvl w:ilvl="1">
      <w:start w:val="1"/>
      <w:numFmt w:val="decimal"/>
      <w:lvlText w:val="%1.%2"/>
      <w:lvlJc w:val="left"/>
      <w:pPr>
        <w:ind w:left="1800" w:hanging="720"/>
      </w:pPr>
      <w:rPr>
        <w:rFonts w:hint="default"/>
        <w:b/>
      </w:rPr>
    </w:lvl>
    <w:lvl w:ilvl="2">
      <w:start w:val="1"/>
      <w:numFmt w:val="bullet"/>
      <w:lvlText w:val=""/>
      <w:lvlJc w:val="left"/>
      <w:pPr>
        <w:ind w:left="2422" w:hanging="720"/>
      </w:pPr>
      <w:rPr>
        <w:rFonts w:ascii="Symbol" w:hAnsi="Symbol" w:hint="default"/>
        <w:b w:val="0"/>
      </w:rPr>
    </w:lvl>
    <w:lvl w:ilvl="3">
      <w:start w:val="1"/>
      <w:numFmt w:val="bullet"/>
      <w:lvlText w:val=""/>
      <w:lvlJc w:val="left"/>
      <w:pPr>
        <w:ind w:left="4320" w:hanging="1080"/>
      </w:pPr>
      <w:rPr>
        <w:rFonts w:ascii="Symbol" w:hAnsi="Symbol" w:hint="default"/>
        <w:b w:val="0"/>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1" w15:restartNumberingAfterBreak="0">
    <w:nsid w:val="453F5134"/>
    <w:multiLevelType w:val="multilevel"/>
    <w:tmpl w:val="1D26984E"/>
    <w:lvl w:ilvl="0">
      <w:start w:val="1"/>
      <w:numFmt w:val="decimal"/>
      <w:lvlText w:val="%1"/>
      <w:lvlJc w:val="left"/>
      <w:pPr>
        <w:ind w:left="525" w:hanging="525"/>
      </w:pPr>
      <w:rPr>
        <w:rFonts w:hint="default"/>
      </w:rPr>
    </w:lvl>
    <w:lvl w:ilvl="1">
      <w:start w:val="1"/>
      <w:numFmt w:val="decimal"/>
      <w:lvlText w:val="%1.%2"/>
      <w:lvlJc w:val="left"/>
      <w:pPr>
        <w:ind w:left="1800" w:hanging="720"/>
      </w:pPr>
      <w:rPr>
        <w:rFonts w:hint="default"/>
        <w:b/>
      </w:rPr>
    </w:lvl>
    <w:lvl w:ilvl="2">
      <w:start w:val="1"/>
      <w:numFmt w:val="bullet"/>
      <w:lvlText w:val=""/>
      <w:lvlJc w:val="left"/>
      <w:pPr>
        <w:ind w:left="2422" w:hanging="720"/>
      </w:pPr>
      <w:rPr>
        <w:rFonts w:ascii="Symbol" w:hAnsi="Symbol" w:hint="default"/>
        <w:b w:val="0"/>
      </w:rPr>
    </w:lvl>
    <w:lvl w:ilvl="3">
      <w:start w:val="1"/>
      <w:numFmt w:val="bullet"/>
      <w:lvlText w:val=""/>
      <w:lvlJc w:val="left"/>
      <w:pPr>
        <w:ind w:left="4320" w:hanging="1080"/>
      </w:pPr>
      <w:rPr>
        <w:rFonts w:ascii="Symbol" w:hAnsi="Symbol" w:hint="default"/>
        <w:b w:val="0"/>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2" w15:restartNumberingAfterBreak="0">
    <w:nsid w:val="4B1C2E9B"/>
    <w:multiLevelType w:val="hybridMultilevel"/>
    <w:tmpl w:val="4EDEE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AD3DBB"/>
    <w:multiLevelType w:val="multilevel"/>
    <w:tmpl w:val="3132B818"/>
    <w:lvl w:ilvl="0">
      <w:start w:val="1"/>
      <w:numFmt w:val="decimal"/>
      <w:lvlText w:val="%1."/>
      <w:lvlJc w:val="left"/>
      <w:pPr>
        <w:ind w:left="360" w:hanging="360"/>
      </w:pPr>
      <w:rPr>
        <w:rFonts w:hint="default"/>
        <w:b/>
      </w:rPr>
    </w:lvl>
    <w:lvl w:ilvl="1">
      <w:start w:val="1"/>
      <w:numFmt w:val="decimal"/>
      <w:lvlText w:val="%1.%2."/>
      <w:lvlJc w:val="left"/>
      <w:pPr>
        <w:ind w:left="16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7DA0D5E"/>
    <w:multiLevelType w:val="multilevel"/>
    <w:tmpl w:val="C3FE96CA"/>
    <w:lvl w:ilvl="0">
      <w:start w:val="11"/>
      <w:numFmt w:val="decimal"/>
      <w:lvlText w:val="%1"/>
      <w:lvlJc w:val="left"/>
      <w:pPr>
        <w:tabs>
          <w:tab w:val="num" w:pos="555"/>
        </w:tabs>
        <w:ind w:left="555" w:hanging="555"/>
      </w:pPr>
      <w:rPr>
        <w:rFonts w:cs="Times New Roman" w:hint="default"/>
      </w:rPr>
    </w:lvl>
    <w:lvl w:ilvl="1">
      <w:start w:val="1"/>
      <w:numFmt w:val="decimal"/>
      <w:lvlText w:val="8.%2"/>
      <w:lvlJc w:val="left"/>
      <w:pPr>
        <w:tabs>
          <w:tab w:val="num" w:pos="915"/>
        </w:tabs>
        <w:ind w:left="915" w:hanging="555"/>
      </w:pPr>
      <w:rPr>
        <w:rFonts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64F973DA"/>
    <w:multiLevelType w:val="hybridMultilevel"/>
    <w:tmpl w:val="856C1F7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65C048BA"/>
    <w:multiLevelType w:val="hybridMultilevel"/>
    <w:tmpl w:val="B338155E"/>
    <w:lvl w:ilvl="0" w:tplc="04090001">
      <w:start w:val="1"/>
      <w:numFmt w:val="bullet"/>
      <w:lvlText w:val=""/>
      <w:lvlJc w:val="left"/>
      <w:pPr>
        <w:ind w:left="1714" w:hanging="360"/>
      </w:pPr>
      <w:rPr>
        <w:rFonts w:ascii="Symbol" w:hAnsi="Symbol" w:hint="default"/>
      </w:rPr>
    </w:lvl>
    <w:lvl w:ilvl="1" w:tplc="04090003" w:tentative="1">
      <w:start w:val="1"/>
      <w:numFmt w:val="bullet"/>
      <w:lvlText w:val="o"/>
      <w:lvlJc w:val="left"/>
      <w:pPr>
        <w:ind w:left="2434" w:hanging="360"/>
      </w:pPr>
      <w:rPr>
        <w:rFonts w:ascii="Courier New" w:hAnsi="Courier New" w:cs="Courier New" w:hint="default"/>
      </w:rPr>
    </w:lvl>
    <w:lvl w:ilvl="2" w:tplc="FFFFFFFF">
      <w:start w:val="1"/>
      <w:numFmt w:val="bullet"/>
      <w:lvlText w:val="•"/>
      <w:lvlJc w:val="left"/>
      <w:pPr>
        <w:ind w:left="3154" w:hanging="360"/>
      </w:pPr>
      <w:rPr>
        <w:rFonts w:ascii="Arial" w:hAnsi="Arial" w:hint="default"/>
      </w:rPr>
    </w:lvl>
    <w:lvl w:ilvl="3" w:tplc="04090001" w:tentative="1">
      <w:start w:val="1"/>
      <w:numFmt w:val="bullet"/>
      <w:lvlText w:val=""/>
      <w:lvlJc w:val="left"/>
      <w:pPr>
        <w:ind w:left="3874" w:hanging="360"/>
      </w:pPr>
      <w:rPr>
        <w:rFonts w:ascii="Symbol" w:hAnsi="Symbol" w:hint="default"/>
      </w:rPr>
    </w:lvl>
    <w:lvl w:ilvl="4" w:tplc="04090003" w:tentative="1">
      <w:start w:val="1"/>
      <w:numFmt w:val="bullet"/>
      <w:lvlText w:val="o"/>
      <w:lvlJc w:val="left"/>
      <w:pPr>
        <w:ind w:left="4594" w:hanging="360"/>
      </w:pPr>
      <w:rPr>
        <w:rFonts w:ascii="Courier New" w:hAnsi="Courier New" w:cs="Courier New" w:hint="default"/>
      </w:rPr>
    </w:lvl>
    <w:lvl w:ilvl="5" w:tplc="04090005" w:tentative="1">
      <w:start w:val="1"/>
      <w:numFmt w:val="bullet"/>
      <w:lvlText w:val=""/>
      <w:lvlJc w:val="left"/>
      <w:pPr>
        <w:ind w:left="5314" w:hanging="360"/>
      </w:pPr>
      <w:rPr>
        <w:rFonts w:ascii="Wingdings" w:hAnsi="Wingdings" w:hint="default"/>
      </w:rPr>
    </w:lvl>
    <w:lvl w:ilvl="6" w:tplc="04090001" w:tentative="1">
      <w:start w:val="1"/>
      <w:numFmt w:val="bullet"/>
      <w:lvlText w:val=""/>
      <w:lvlJc w:val="left"/>
      <w:pPr>
        <w:ind w:left="6034" w:hanging="360"/>
      </w:pPr>
      <w:rPr>
        <w:rFonts w:ascii="Symbol" w:hAnsi="Symbol" w:hint="default"/>
      </w:rPr>
    </w:lvl>
    <w:lvl w:ilvl="7" w:tplc="04090003" w:tentative="1">
      <w:start w:val="1"/>
      <w:numFmt w:val="bullet"/>
      <w:lvlText w:val="o"/>
      <w:lvlJc w:val="left"/>
      <w:pPr>
        <w:ind w:left="6754" w:hanging="360"/>
      </w:pPr>
      <w:rPr>
        <w:rFonts w:ascii="Courier New" w:hAnsi="Courier New" w:cs="Courier New" w:hint="default"/>
      </w:rPr>
    </w:lvl>
    <w:lvl w:ilvl="8" w:tplc="04090005" w:tentative="1">
      <w:start w:val="1"/>
      <w:numFmt w:val="bullet"/>
      <w:lvlText w:val=""/>
      <w:lvlJc w:val="left"/>
      <w:pPr>
        <w:ind w:left="7474" w:hanging="360"/>
      </w:pPr>
      <w:rPr>
        <w:rFonts w:ascii="Wingdings" w:hAnsi="Wingdings" w:hint="default"/>
      </w:rPr>
    </w:lvl>
  </w:abstractNum>
  <w:abstractNum w:abstractNumId="17" w15:restartNumberingAfterBreak="0">
    <w:nsid w:val="69DE48F8"/>
    <w:multiLevelType w:val="multilevel"/>
    <w:tmpl w:val="1D26984E"/>
    <w:lvl w:ilvl="0">
      <w:start w:val="1"/>
      <w:numFmt w:val="decimal"/>
      <w:lvlText w:val="%1"/>
      <w:lvlJc w:val="left"/>
      <w:pPr>
        <w:ind w:left="525" w:hanging="525"/>
      </w:pPr>
      <w:rPr>
        <w:rFonts w:hint="default"/>
      </w:rPr>
    </w:lvl>
    <w:lvl w:ilvl="1">
      <w:start w:val="1"/>
      <w:numFmt w:val="decimal"/>
      <w:lvlText w:val="%1.%2"/>
      <w:lvlJc w:val="left"/>
      <w:pPr>
        <w:ind w:left="1800" w:hanging="720"/>
      </w:pPr>
      <w:rPr>
        <w:rFonts w:hint="default"/>
        <w:b/>
      </w:rPr>
    </w:lvl>
    <w:lvl w:ilvl="2">
      <w:start w:val="1"/>
      <w:numFmt w:val="bullet"/>
      <w:lvlText w:val=""/>
      <w:lvlJc w:val="left"/>
      <w:pPr>
        <w:ind w:left="2422" w:hanging="720"/>
      </w:pPr>
      <w:rPr>
        <w:rFonts w:ascii="Symbol" w:hAnsi="Symbol" w:hint="default"/>
        <w:b w:val="0"/>
      </w:rPr>
    </w:lvl>
    <w:lvl w:ilvl="3">
      <w:start w:val="1"/>
      <w:numFmt w:val="bullet"/>
      <w:lvlText w:val=""/>
      <w:lvlJc w:val="left"/>
      <w:pPr>
        <w:ind w:left="4320" w:hanging="1080"/>
      </w:pPr>
      <w:rPr>
        <w:rFonts w:ascii="Symbol" w:hAnsi="Symbol" w:hint="default"/>
        <w:b w:val="0"/>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8" w15:restartNumberingAfterBreak="0">
    <w:nsid w:val="756F002B"/>
    <w:multiLevelType w:val="multilevel"/>
    <w:tmpl w:val="24624C4A"/>
    <w:lvl w:ilvl="0">
      <w:start w:val="13"/>
      <w:numFmt w:val="decimal"/>
      <w:lvlText w:val="%1"/>
      <w:lvlJc w:val="left"/>
      <w:pPr>
        <w:tabs>
          <w:tab w:val="num" w:pos="495"/>
        </w:tabs>
        <w:ind w:left="495" w:hanging="495"/>
      </w:pPr>
      <w:rPr>
        <w:rFonts w:hint="default"/>
      </w:rPr>
    </w:lvl>
    <w:lvl w:ilvl="1">
      <w:start w:val="14"/>
      <w:numFmt w:val="decimal"/>
      <w:lvlText w:val="%2.9"/>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7ED45A75"/>
    <w:multiLevelType w:val="multilevel"/>
    <w:tmpl w:val="189A2688"/>
    <w:lvl w:ilvl="0">
      <w:start w:val="1"/>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num w:numId="1" w16cid:durableId="1314024021">
    <w:abstractNumId w:val="2"/>
  </w:num>
  <w:num w:numId="2" w16cid:durableId="1668513168">
    <w:abstractNumId w:val="4"/>
  </w:num>
  <w:num w:numId="3" w16cid:durableId="312564766">
    <w:abstractNumId w:val="14"/>
  </w:num>
  <w:num w:numId="4" w16cid:durableId="1699966974">
    <w:abstractNumId w:val="19"/>
  </w:num>
  <w:num w:numId="5" w16cid:durableId="691153858">
    <w:abstractNumId w:val="18"/>
  </w:num>
  <w:num w:numId="6" w16cid:durableId="402414721">
    <w:abstractNumId w:val="8"/>
  </w:num>
  <w:num w:numId="7" w16cid:durableId="1539047759">
    <w:abstractNumId w:val="12"/>
  </w:num>
  <w:num w:numId="8" w16cid:durableId="1477146053">
    <w:abstractNumId w:val="3"/>
  </w:num>
  <w:num w:numId="9" w16cid:durableId="674915387">
    <w:abstractNumId w:val="7"/>
  </w:num>
  <w:num w:numId="10" w16cid:durableId="11740781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32507526">
    <w:abstractNumId w:val="0"/>
  </w:num>
  <w:num w:numId="12" w16cid:durableId="1692337168">
    <w:abstractNumId w:val="13"/>
  </w:num>
  <w:num w:numId="13" w16cid:durableId="1122335874">
    <w:abstractNumId w:val="5"/>
  </w:num>
  <w:num w:numId="14" w16cid:durableId="305791417">
    <w:abstractNumId w:val="6"/>
  </w:num>
  <w:num w:numId="15" w16cid:durableId="194733006">
    <w:abstractNumId w:val="1"/>
  </w:num>
  <w:num w:numId="16" w16cid:durableId="915093050">
    <w:abstractNumId w:val="10"/>
  </w:num>
  <w:num w:numId="17" w16cid:durableId="526606244">
    <w:abstractNumId w:val="17"/>
  </w:num>
  <w:num w:numId="18" w16cid:durableId="983899170">
    <w:abstractNumId w:val="11"/>
  </w:num>
  <w:num w:numId="19" w16cid:durableId="370956159">
    <w:abstractNumId w:val="9"/>
  </w:num>
  <w:num w:numId="20" w16cid:durableId="1705448722">
    <w:abstractNumId w:val="15"/>
  </w:num>
  <w:num w:numId="21" w16cid:durableId="1488739077">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2BF"/>
    <w:rsid w:val="0000641F"/>
    <w:rsid w:val="000179F0"/>
    <w:rsid w:val="00025DFB"/>
    <w:rsid w:val="00034F64"/>
    <w:rsid w:val="00041128"/>
    <w:rsid w:val="00041805"/>
    <w:rsid w:val="000432FF"/>
    <w:rsid w:val="00043D67"/>
    <w:rsid w:val="0004476D"/>
    <w:rsid w:val="000664EE"/>
    <w:rsid w:val="00072D16"/>
    <w:rsid w:val="00083E5E"/>
    <w:rsid w:val="00091267"/>
    <w:rsid w:val="000B6A3C"/>
    <w:rsid w:val="000C144A"/>
    <w:rsid w:val="000C4FC6"/>
    <w:rsid w:val="000D286F"/>
    <w:rsid w:val="000D552E"/>
    <w:rsid w:val="000D55CC"/>
    <w:rsid w:val="000E260C"/>
    <w:rsid w:val="000E3CEB"/>
    <w:rsid w:val="000E3EFF"/>
    <w:rsid w:val="000F227F"/>
    <w:rsid w:val="000F2BE8"/>
    <w:rsid w:val="00105DBD"/>
    <w:rsid w:val="0011030D"/>
    <w:rsid w:val="00114199"/>
    <w:rsid w:val="0011612C"/>
    <w:rsid w:val="001212D8"/>
    <w:rsid w:val="00133E06"/>
    <w:rsid w:val="00142EAD"/>
    <w:rsid w:val="00155877"/>
    <w:rsid w:val="0016068E"/>
    <w:rsid w:val="00166F3D"/>
    <w:rsid w:val="00174A6D"/>
    <w:rsid w:val="0019592D"/>
    <w:rsid w:val="001A0178"/>
    <w:rsid w:val="001B103E"/>
    <w:rsid w:val="001B3DC3"/>
    <w:rsid w:val="001D12E3"/>
    <w:rsid w:val="001D6691"/>
    <w:rsid w:val="001E75D7"/>
    <w:rsid w:val="001F7596"/>
    <w:rsid w:val="00201768"/>
    <w:rsid w:val="00203390"/>
    <w:rsid w:val="00204C9C"/>
    <w:rsid w:val="002056E9"/>
    <w:rsid w:val="00213653"/>
    <w:rsid w:val="00225361"/>
    <w:rsid w:val="0024251F"/>
    <w:rsid w:val="00260C26"/>
    <w:rsid w:val="00264788"/>
    <w:rsid w:val="00275974"/>
    <w:rsid w:val="00282DBA"/>
    <w:rsid w:val="0028771B"/>
    <w:rsid w:val="00292711"/>
    <w:rsid w:val="002936B0"/>
    <w:rsid w:val="002C0551"/>
    <w:rsid w:val="002C4E78"/>
    <w:rsid w:val="002E6EDA"/>
    <w:rsid w:val="002F020C"/>
    <w:rsid w:val="0031163C"/>
    <w:rsid w:val="00314E20"/>
    <w:rsid w:val="00317D8B"/>
    <w:rsid w:val="00324DA1"/>
    <w:rsid w:val="00355A88"/>
    <w:rsid w:val="00364720"/>
    <w:rsid w:val="00364C16"/>
    <w:rsid w:val="00385EF1"/>
    <w:rsid w:val="00386C0A"/>
    <w:rsid w:val="00391386"/>
    <w:rsid w:val="00395DBE"/>
    <w:rsid w:val="003A007D"/>
    <w:rsid w:val="003C1B96"/>
    <w:rsid w:val="003C5E1F"/>
    <w:rsid w:val="003D183B"/>
    <w:rsid w:val="003D43D6"/>
    <w:rsid w:val="003E0C11"/>
    <w:rsid w:val="00411934"/>
    <w:rsid w:val="00412D6E"/>
    <w:rsid w:val="00413679"/>
    <w:rsid w:val="00417822"/>
    <w:rsid w:val="00430062"/>
    <w:rsid w:val="00441A3A"/>
    <w:rsid w:val="0049614D"/>
    <w:rsid w:val="004C0CC4"/>
    <w:rsid w:val="004D4FCC"/>
    <w:rsid w:val="004E2AE1"/>
    <w:rsid w:val="004E2CFB"/>
    <w:rsid w:val="004F1FD8"/>
    <w:rsid w:val="0050202A"/>
    <w:rsid w:val="005047B5"/>
    <w:rsid w:val="00506423"/>
    <w:rsid w:val="00510801"/>
    <w:rsid w:val="00527CB1"/>
    <w:rsid w:val="00527D71"/>
    <w:rsid w:val="00555D28"/>
    <w:rsid w:val="00563769"/>
    <w:rsid w:val="0057533D"/>
    <w:rsid w:val="005801C7"/>
    <w:rsid w:val="005901A1"/>
    <w:rsid w:val="00590363"/>
    <w:rsid w:val="005A1A14"/>
    <w:rsid w:val="005C2D53"/>
    <w:rsid w:val="005D4372"/>
    <w:rsid w:val="005D6967"/>
    <w:rsid w:val="005E5A5B"/>
    <w:rsid w:val="005F319C"/>
    <w:rsid w:val="005F62F3"/>
    <w:rsid w:val="005F6937"/>
    <w:rsid w:val="00602CC6"/>
    <w:rsid w:val="00604B6A"/>
    <w:rsid w:val="00622868"/>
    <w:rsid w:val="00626646"/>
    <w:rsid w:val="006275D4"/>
    <w:rsid w:val="00633F3B"/>
    <w:rsid w:val="00645C4A"/>
    <w:rsid w:val="00652AA5"/>
    <w:rsid w:val="0065760E"/>
    <w:rsid w:val="006819DC"/>
    <w:rsid w:val="006931A6"/>
    <w:rsid w:val="006A113C"/>
    <w:rsid w:val="006A197B"/>
    <w:rsid w:val="006A3877"/>
    <w:rsid w:val="006A7E50"/>
    <w:rsid w:val="006B150F"/>
    <w:rsid w:val="006B285C"/>
    <w:rsid w:val="006B7E99"/>
    <w:rsid w:val="006D0AB9"/>
    <w:rsid w:val="006E3B53"/>
    <w:rsid w:val="006E611F"/>
    <w:rsid w:val="006F39C2"/>
    <w:rsid w:val="006F77EC"/>
    <w:rsid w:val="007006CD"/>
    <w:rsid w:val="00706871"/>
    <w:rsid w:val="00711767"/>
    <w:rsid w:val="00713917"/>
    <w:rsid w:val="00714B21"/>
    <w:rsid w:val="007252BA"/>
    <w:rsid w:val="00735475"/>
    <w:rsid w:val="00735B0B"/>
    <w:rsid w:val="007531F1"/>
    <w:rsid w:val="00771832"/>
    <w:rsid w:val="007748AC"/>
    <w:rsid w:val="00776156"/>
    <w:rsid w:val="007833D7"/>
    <w:rsid w:val="00795864"/>
    <w:rsid w:val="007A4449"/>
    <w:rsid w:val="007A6B9D"/>
    <w:rsid w:val="007B1203"/>
    <w:rsid w:val="007C1612"/>
    <w:rsid w:val="007C425C"/>
    <w:rsid w:val="007D0AFE"/>
    <w:rsid w:val="007E0EB4"/>
    <w:rsid w:val="007E60D3"/>
    <w:rsid w:val="007F4547"/>
    <w:rsid w:val="008141F1"/>
    <w:rsid w:val="00815DF9"/>
    <w:rsid w:val="0081742D"/>
    <w:rsid w:val="008200DE"/>
    <w:rsid w:val="00820B9A"/>
    <w:rsid w:val="00863D76"/>
    <w:rsid w:val="008672BF"/>
    <w:rsid w:val="00874454"/>
    <w:rsid w:val="0088670C"/>
    <w:rsid w:val="00892858"/>
    <w:rsid w:val="00896EBB"/>
    <w:rsid w:val="008A25A6"/>
    <w:rsid w:val="008B17C5"/>
    <w:rsid w:val="008B7F79"/>
    <w:rsid w:val="008D12A4"/>
    <w:rsid w:val="008F3E90"/>
    <w:rsid w:val="00904681"/>
    <w:rsid w:val="009118C2"/>
    <w:rsid w:val="00937818"/>
    <w:rsid w:val="0098372A"/>
    <w:rsid w:val="009A1F12"/>
    <w:rsid w:val="009B3824"/>
    <w:rsid w:val="009B3F03"/>
    <w:rsid w:val="009B624D"/>
    <w:rsid w:val="009B68C5"/>
    <w:rsid w:val="009B7D02"/>
    <w:rsid w:val="009C6CE9"/>
    <w:rsid w:val="009D4A85"/>
    <w:rsid w:val="009D6902"/>
    <w:rsid w:val="009E42A7"/>
    <w:rsid w:val="009F670F"/>
    <w:rsid w:val="00A04ED3"/>
    <w:rsid w:val="00A25CC8"/>
    <w:rsid w:val="00A27AF2"/>
    <w:rsid w:val="00A3164C"/>
    <w:rsid w:val="00A422FA"/>
    <w:rsid w:val="00A44B05"/>
    <w:rsid w:val="00A45138"/>
    <w:rsid w:val="00A4528F"/>
    <w:rsid w:val="00A56675"/>
    <w:rsid w:val="00A70A38"/>
    <w:rsid w:val="00A8064B"/>
    <w:rsid w:val="00A87C52"/>
    <w:rsid w:val="00AA1D0C"/>
    <w:rsid w:val="00AA3DC2"/>
    <w:rsid w:val="00AC0BAD"/>
    <w:rsid w:val="00AC12AF"/>
    <w:rsid w:val="00AC202C"/>
    <w:rsid w:val="00AD2D17"/>
    <w:rsid w:val="00AD69BD"/>
    <w:rsid w:val="00AE1FBC"/>
    <w:rsid w:val="00AE49A0"/>
    <w:rsid w:val="00AF0655"/>
    <w:rsid w:val="00AF26A6"/>
    <w:rsid w:val="00B1454A"/>
    <w:rsid w:val="00B30688"/>
    <w:rsid w:val="00B317A5"/>
    <w:rsid w:val="00B3569A"/>
    <w:rsid w:val="00B37582"/>
    <w:rsid w:val="00B40D54"/>
    <w:rsid w:val="00B63B13"/>
    <w:rsid w:val="00B646F8"/>
    <w:rsid w:val="00BB37F8"/>
    <w:rsid w:val="00BC026B"/>
    <w:rsid w:val="00BE0D27"/>
    <w:rsid w:val="00BF3425"/>
    <w:rsid w:val="00BF7F7C"/>
    <w:rsid w:val="00C17727"/>
    <w:rsid w:val="00C44017"/>
    <w:rsid w:val="00C7323A"/>
    <w:rsid w:val="00C85C8F"/>
    <w:rsid w:val="00C921DE"/>
    <w:rsid w:val="00CA3C44"/>
    <w:rsid w:val="00CA4BA4"/>
    <w:rsid w:val="00CB72E6"/>
    <w:rsid w:val="00CC3315"/>
    <w:rsid w:val="00CC627C"/>
    <w:rsid w:val="00CD3E74"/>
    <w:rsid w:val="00CD4428"/>
    <w:rsid w:val="00CE2CE8"/>
    <w:rsid w:val="00CE5B5F"/>
    <w:rsid w:val="00CF0485"/>
    <w:rsid w:val="00D05116"/>
    <w:rsid w:val="00D0576B"/>
    <w:rsid w:val="00D22394"/>
    <w:rsid w:val="00D26AAC"/>
    <w:rsid w:val="00D54C1D"/>
    <w:rsid w:val="00D65426"/>
    <w:rsid w:val="00D70393"/>
    <w:rsid w:val="00D728C1"/>
    <w:rsid w:val="00D74B90"/>
    <w:rsid w:val="00D74F8B"/>
    <w:rsid w:val="00D7592A"/>
    <w:rsid w:val="00D776A0"/>
    <w:rsid w:val="00D8241E"/>
    <w:rsid w:val="00D82D3B"/>
    <w:rsid w:val="00D83F84"/>
    <w:rsid w:val="00D9057E"/>
    <w:rsid w:val="00DA5B99"/>
    <w:rsid w:val="00DC1D1C"/>
    <w:rsid w:val="00DC65F3"/>
    <w:rsid w:val="00DE0A11"/>
    <w:rsid w:val="00DE2EDE"/>
    <w:rsid w:val="00E077C1"/>
    <w:rsid w:val="00E2579C"/>
    <w:rsid w:val="00E362E1"/>
    <w:rsid w:val="00E408A1"/>
    <w:rsid w:val="00E51392"/>
    <w:rsid w:val="00E51B12"/>
    <w:rsid w:val="00E52258"/>
    <w:rsid w:val="00E674CE"/>
    <w:rsid w:val="00E7454C"/>
    <w:rsid w:val="00E8083F"/>
    <w:rsid w:val="00E90F4F"/>
    <w:rsid w:val="00E97228"/>
    <w:rsid w:val="00E97BA2"/>
    <w:rsid w:val="00EA16AB"/>
    <w:rsid w:val="00EA1CF2"/>
    <w:rsid w:val="00EA5F06"/>
    <w:rsid w:val="00EC059A"/>
    <w:rsid w:val="00EC4916"/>
    <w:rsid w:val="00EC57D7"/>
    <w:rsid w:val="00EC58BD"/>
    <w:rsid w:val="00ED5EB5"/>
    <w:rsid w:val="00ED7370"/>
    <w:rsid w:val="00EE389A"/>
    <w:rsid w:val="00EE5F6D"/>
    <w:rsid w:val="00EF2846"/>
    <w:rsid w:val="00EF5660"/>
    <w:rsid w:val="00F0155E"/>
    <w:rsid w:val="00F042BD"/>
    <w:rsid w:val="00F05173"/>
    <w:rsid w:val="00F07F6A"/>
    <w:rsid w:val="00F104D0"/>
    <w:rsid w:val="00F26092"/>
    <w:rsid w:val="00F35ABF"/>
    <w:rsid w:val="00F4185F"/>
    <w:rsid w:val="00F41F4C"/>
    <w:rsid w:val="00F439F8"/>
    <w:rsid w:val="00F55297"/>
    <w:rsid w:val="00F8411E"/>
    <w:rsid w:val="00F91C70"/>
    <w:rsid w:val="00FA3B10"/>
    <w:rsid w:val="00FB0421"/>
    <w:rsid w:val="00FB5ADA"/>
    <w:rsid w:val="00FC5011"/>
    <w:rsid w:val="00FD48B3"/>
    <w:rsid w:val="00FD6C3B"/>
    <w:rsid w:val="00FF16B3"/>
    <w:rsid w:val="00FF4F26"/>
    <w:rsid w:val="00FF6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37343"/>
  <w15:docId w15:val="{BAF709C1-9FAC-4D78-B5EB-BADB404D4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1 ghost,g,ghost,Titulo 1 (Tittle 1),Titulo1,Heading 11,11,12,13,14,15,111,121,131,16,112,122,132,17,113,123,133,18,114,124,134,141,151,1111,1211,1311,161,1121,1221,1321,171,1131,1231,1331,19,115,125,135,142,152,1112,1212,1312,162,1122,1222"/>
    <w:basedOn w:val="Normal"/>
    <w:next w:val="Normal"/>
    <w:link w:val="Heading1Char"/>
    <w:qFormat/>
    <w:rsid w:val="00F4185F"/>
    <w:pPr>
      <w:keepNext/>
      <w:numPr>
        <w:numId w:val="9"/>
      </w:numPr>
      <w:spacing w:before="200" w:line="240" w:lineRule="auto"/>
      <w:jc w:val="both"/>
      <w:outlineLvl w:val="0"/>
    </w:pPr>
    <w:rPr>
      <w:rFonts w:eastAsia="Times New Roman" w:cs="Times New Roman"/>
      <w:b/>
      <w:bCs/>
      <w:sz w:val="28"/>
      <w:szCs w:val="24"/>
    </w:rPr>
  </w:style>
  <w:style w:type="paragraph" w:styleId="Heading2">
    <w:name w:val="heading 2"/>
    <w:aliases w:val="h2,2 headline,h,headline,S&amp;R2,ERMH2,Titulo 1 (Tittle 2),Heading 21,21,22,23,24,25,211,221,231,26,212,222,232,27,213,223,233,28,214,224,234,241,251,2111,2211,2311,261,2121,2221,2321,271,2131,2231,2331,29,210,215"/>
    <w:basedOn w:val="Normal"/>
    <w:next w:val="Normal"/>
    <w:link w:val="Heading2Char"/>
    <w:unhideWhenUsed/>
    <w:qFormat/>
    <w:rsid w:val="00F4185F"/>
    <w:pPr>
      <w:keepNext/>
      <w:keepLines/>
      <w:numPr>
        <w:ilvl w:val="1"/>
        <w:numId w:val="9"/>
      </w:numPr>
      <w:spacing w:before="200" w:after="0"/>
      <w:ind w:left="72"/>
      <w:jc w:val="both"/>
      <w:outlineLvl w:val="1"/>
    </w:pPr>
    <w:rPr>
      <w:rFonts w:eastAsiaTheme="majorEastAsia" w:cstheme="majorBidi"/>
      <w:b/>
      <w:bCs/>
      <w:color w:val="000000" w:themeColor="text1"/>
      <w:sz w:val="26"/>
      <w:szCs w:val="26"/>
    </w:rPr>
  </w:style>
  <w:style w:type="paragraph" w:styleId="Heading3">
    <w:name w:val="heading 3"/>
    <w:aliases w:val="h3,3 bullet,b,2,bullets,H3,Titulo 3,Heading 31,Heading,l3,Level 3 Head,título 3,l3+toc 3,CT,h3 + Justificado,Antes:  0 pto,Superior: (Doble,Azul,0,5 pto... +...,h3 + Justifi...,1,a,i Seq,..,c"/>
    <w:basedOn w:val="Normal"/>
    <w:next w:val="Normal"/>
    <w:link w:val="Heading3Char"/>
    <w:unhideWhenUsed/>
    <w:qFormat/>
    <w:rsid w:val="00F4185F"/>
    <w:pPr>
      <w:keepNext/>
      <w:keepLines/>
      <w:numPr>
        <w:ilvl w:val="2"/>
        <w:numId w:val="9"/>
      </w:numPr>
      <w:spacing w:before="120" w:after="120"/>
      <w:ind w:left="216"/>
      <w:jc w:val="both"/>
      <w:outlineLvl w:val="2"/>
    </w:pPr>
    <w:rPr>
      <w:rFonts w:asciiTheme="majorHAnsi" w:eastAsiaTheme="majorEastAsia" w:hAnsiTheme="majorHAnsi" w:cstheme="majorBidi"/>
      <w:b/>
      <w:bCs/>
      <w:color w:val="000000" w:themeColor="text1"/>
      <w:sz w:val="24"/>
    </w:rPr>
  </w:style>
  <w:style w:type="paragraph" w:styleId="Heading4">
    <w:name w:val="heading 4"/>
    <w:aliases w:val="4 dash,d,3,dash,h4,Titulo 4,[Rubrik 4],l4+toc4,I4,l4,H4,h4 sub sub heading,Propos,Subsection,Titre4,Heading X"/>
    <w:basedOn w:val="Normal"/>
    <w:next w:val="Normal"/>
    <w:link w:val="Heading4Char"/>
    <w:unhideWhenUsed/>
    <w:qFormat/>
    <w:rsid w:val="00F4185F"/>
    <w:pPr>
      <w:keepNext/>
      <w:keepLines/>
      <w:numPr>
        <w:ilvl w:val="3"/>
        <w:numId w:val="9"/>
      </w:numPr>
      <w:spacing w:before="200" w:after="0"/>
      <w:ind w:left="1800"/>
      <w:jc w:val="both"/>
      <w:outlineLvl w:val="3"/>
    </w:pPr>
    <w:rPr>
      <w:rFonts w:asciiTheme="majorHAnsi" w:eastAsiaTheme="majorEastAsia" w:hAnsiTheme="majorHAnsi" w:cstheme="majorBidi"/>
      <w:b/>
      <w:bCs/>
      <w:i/>
      <w:iCs/>
      <w:color w:val="000000" w:themeColor="text1"/>
      <w:sz w:val="21"/>
    </w:rPr>
  </w:style>
  <w:style w:type="paragraph" w:styleId="Heading5">
    <w:name w:val="heading 5"/>
    <w:basedOn w:val="Normal"/>
    <w:next w:val="Normal"/>
    <w:link w:val="Heading5Char"/>
    <w:uiPriority w:val="9"/>
    <w:semiHidden/>
    <w:unhideWhenUsed/>
    <w:qFormat/>
    <w:rsid w:val="00F4185F"/>
    <w:pPr>
      <w:keepNext/>
      <w:keepLines/>
      <w:numPr>
        <w:ilvl w:val="4"/>
        <w:numId w:val="9"/>
      </w:numPr>
      <w:spacing w:before="200" w:after="0"/>
      <w:jc w:val="both"/>
      <w:outlineLvl w:val="4"/>
    </w:pPr>
    <w:rPr>
      <w:rFonts w:asciiTheme="majorHAnsi" w:eastAsiaTheme="majorEastAsia" w:hAnsiTheme="majorHAnsi" w:cstheme="majorBidi"/>
      <w:color w:val="243F60" w:themeColor="accent1" w:themeShade="7F"/>
      <w:sz w:val="21"/>
    </w:rPr>
  </w:style>
  <w:style w:type="paragraph" w:styleId="Heading6">
    <w:name w:val="heading 6"/>
    <w:basedOn w:val="Normal"/>
    <w:next w:val="Normal"/>
    <w:link w:val="Heading6Char"/>
    <w:uiPriority w:val="9"/>
    <w:semiHidden/>
    <w:unhideWhenUsed/>
    <w:qFormat/>
    <w:rsid w:val="00F4185F"/>
    <w:pPr>
      <w:keepNext/>
      <w:keepLines/>
      <w:numPr>
        <w:ilvl w:val="5"/>
        <w:numId w:val="9"/>
      </w:numPr>
      <w:spacing w:before="200" w:after="0"/>
      <w:jc w:val="both"/>
      <w:outlineLvl w:val="5"/>
    </w:pPr>
    <w:rPr>
      <w:rFonts w:asciiTheme="majorHAnsi" w:eastAsiaTheme="majorEastAsia" w:hAnsiTheme="majorHAnsi" w:cstheme="majorBidi"/>
      <w:i/>
      <w:iCs/>
      <w:color w:val="243F60" w:themeColor="accent1" w:themeShade="7F"/>
      <w:sz w:val="21"/>
    </w:rPr>
  </w:style>
  <w:style w:type="paragraph" w:styleId="Heading7">
    <w:name w:val="heading 7"/>
    <w:basedOn w:val="Normal"/>
    <w:next w:val="Normal"/>
    <w:link w:val="Heading7Char"/>
    <w:uiPriority w:val="9"/>
    <w:semiHidden/>
    <w:unhideWhenUsed/>
    <w:qFormat/>
    <w:rsid w:val="00F4185F"/>
    <w:pPr>
      <w:keepNext/>
      <w:keepLines/>
      <w:numPr>
        <w:ilvl w:val="6"/>
        <w:numId w:val="9"/>
      </w:numPr>
      <w:spacing w:before="200" w:after="0"/>
      <w:jc w:val="both"/>
      <w:outlineLvl w:val="6"/>
    </w:pPr>
    <w:rPr>
      <w:rFonts w:asciiTheme="majorHAnsi" w:eastAsiaTheme="majorEastAsia" w:hAnsiTheme="majorHAnsi" w:cstheme="majorBidi"/>
      <w:i/>
      <w:iCs/>
      <w:color w:val="404040" w:themeColor="text1" w:themeTint="BF"/>
      <w:sz w:val="21"/>
    </w:rPr>
  </w:style>
  <w:style w:type="paragraph" w:styleId="Heading8">
    <w:name w:val="heading 8"/>
    <w:basedOn w:val="Normal"/>
    <w:next w:val="Normal"/>
    <w:link w:val="Heading8Char"/>
    <w:uiPriority w:val="9"/>
    <w:semiHidden/>
    <w:unhideWhenUsed/>
    <w:qFormat/>
    <w:rsid w:val="00F4185F"/>
    <w:pPr>
      <w:keepNext/>
      <w:keepLines/>
      <w:numPr>
        <w:ilvl w:val="7"/>
        <w:numId w:val="9"/>
      </w:numPr>
      <w:spacing w:before="200" w:after="0"/>
      <w:jc w:val="both"/>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F4185F"/>
    <w:pPr>
      <w:keepNext/>
      <w:keepLines/>
      <w:numPr>
        <w:ilvl w:val="8"/>
        <w:numId w:val="9"/>
      </w:numPr>
      <w:spacing w:before="200" w:after="0"/>
      <w:jc w:val="both"/>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 ghost Char,g Char,ghost Char,Titulo 1 (Tittle 1) Char,Titulo1 Char,Heading 11 Char,11 Char,12 Char,13 Char,14 Char,15 Char,111 Char,121 Char,131 Char,16 Char,112 Char,122 Char,132 Char,17 Char,113 Char,123 Char,133 Char,18 Char"/>
    <w:basedOn w:val="DefaultParagraphFont"/>
    <w:link w:val="Heading1"/>
    <w:rsid w:val="00F4185F"/>
    <w:rPr>
      <w:rFonts w:eastAsia="Times New Roman" w:cs="Times New Roman"/>
      <w:b/>
      <w:bCs/>
      <w:sz w:val="28"/>
      <w:szCs w:val="24"/>
    </w:rPr>
  </w:style>
  <w:style w:type="character" w:customStyle="1" w:styleId="Heading2Char">
    <w:name w:val="Heading 2 Char"/>
    <w:aliases w:val="h2 Char,2 headline Char,h Char,headline Char,S&amp;R2 Char,ERMH2 Char,Titulo 1 (Tittle 2) Char,Heading 21 Char,21 Char,22 Char,23 Char,24 Char,25 Char,211 Char,221 Char,231 Char,26 Char,212 Char,222 Char,232 Char,27 Char,213 Char,223 Char"/>
    <w:basedOn w:val="DefaultParagraphFont"/>
    <w:link w:val="Heading2"/>
    <w:rsid w:val="00F4185F"/>
    <w:rPr>
      <w:rFonts w:eastAsiaTheme="majorEastAsia" w:cstheme="majorBidi"/>
      <w:b/>
      <w:bCs/>
      <w:color w:val="000000" w:themeColor="text1"/>
      <w:sz w:val="26"/>
      <w:szCs w:val="26"/>
    </w:rPr>
  </w:style>
  <w:style w:type="character" w:customStyle="1" w:styleId="Heading3Char">
    <w:name w:val="Heading 3 Char"/>
    <w:aliases w:val="h3 Char,3 bullet Char,b Char,2 Char,bullets Char,H3 Char,Titulo 3 Char,Heading 31 Char,Heading Char,l3 Char,Level 3 Head Char,título 3 Char,l3+toc 3 Char,CT Char,h3 + Justificado Char,Antes:  0 pto Char,Superior: (Doble Char,Azul Char"/>
    <w:basedOn w:val="DefaultParagraphFont"/>
    <w:link w:val="Heading3"/>
    <w:rsid w:val="00F4185F"/>
    <w:rPr>
      <w:rFonts w:asciiTheme="majorHAnsi" w:eastAsiaTheme="majorEastAsia" w:hAnsiTheme="majorHAnsi" w:cstheme="majorBidi"/>
      <w:b/>
      <w:bCs/>
      <w:color w:val="000000" w:themeColor="text1"/>
      <w:sz w:val="24"/>
    </w:rPr>
  </w:style>
  <w:style w:type="character" w:customStyle="1" w:styleId="Heading4Char">
    <w:name w:val="Heading 4 Char"/>
    <w:aliases w:val="4 dash Char,d Char,3 Char,dash Char,h4 Char,Titulo 4 Char,[Rubrik 4] Char,l4+toc4 Char,I4 Char,l4 Char,H4 Char,h4 sub sub heading Char,Propos Char,Subsection Char,Titre4 Char,Heading X Char"/>
    <w:basedOn w:val="DefaultParagraphFont"/>
    <w:link w:val="Heading4"/>
    <w:rsid w:val="00F4185F"/>
    <w:rPr>
      <w:rFonts w:asciiTheme="majorHAnsi" w:eastAsiaTheme="majorEastAsia" w:hAnsiTheme="majorHAnsi" w:cstheme="majorBidi"/>
      <w:b/>
      <w:bCs/>
      <w:i/>
      <w:iCs/>
      <w:color w:val="000000" w:themeColor="text1"/>
      <w:sz w:val="21"/>
    </w:rPr>
  </w:style>
  <w:style w:type="character" w:customStyle="1" w:styleId="Heading5Char">
    <w:name w:val="Heading 5 Char"/>
    <w:basedOn w:val="DefaultParagraphFont"/>
    <w:link w:val="Heading5"/>
    <w:uiPriority w:val="9"/>
    <w:semiHidden/>
    <w:rsid w:val="00F4185F"/>
    <w:rPr>
      <w:rFonts w:asciiTheme="majorHAnsi" w:eastAsiaTheme="majorEastAsia" w:hAnsiTheme="majorHAnsi" w:cstheme="majorBidi"/>
      <w:color w:val="243F60" w:themeColor="accent1" w:themeShade="7F"/>
      <w:sz w:val="21"/>
    </w:rPr>
  </w:style>
  <w:style w:type="character" w:customStyle="1" w:styleId="Heading6Char">
    <w:name w:val="Heading 6 Char"/>
    <w:basedOn w:val="DefaultParagraphFont"/>
    <w:link w:val="Heading6"/>
    <w:uiPriority w:val="9"/>
    <w:semiHidden/>
    <w:rsid w:val="00F4185F"/>
    <w:rPr>
      <w:rFonts w:asciiTheme="majorHAnsi" w:eastAsiaTheme="majorEastAsia" w:hAnsiTheme="majorHAnsi" w:cstheme="majorBidi"/>
      <w:i/>
      <w:iCs/>
      <w:color w:val="243F60" w:themeColor="accent1" w:themeShade="7F"/>
      <w:sz w:val="21"/>
    </w:rPr>
  </w:style>
  <w:style w:type="character" w:customStyle="1" w:styleId="Heading7Char">
    <w:name w:val="Heading 7 Char"/>
    <w:basedOn w:val="DefaultParagraphFont"/>
    <w:link w:val="Heading7"/>
    <w:uiPriority w:val="9"/>
    <w:semiHidden/>
    <w:rsid w:val="00F4185F"/>
    <w:rPr>
      <w:rFonts w:asciiTheme="majorHAnsi" w:eastAsiaTheme="majorEastAsia" w:hAnsiTheme="majorHAnsi" w:cstheme="majorBidi"/>
      <w:i/>
      <w:iCs/>
      <w:color w:val="404040" w:themeColor="text1" w:themeTint="BF"/>
      <w:sz w:val="21"/>
    </w:rPr>
  </w:style>
  <w:style w:type="character" w:customStyle="1" w:styleId="Heading8Char">
    <w:name w:val="Heading 8 Char"/>
    <w:basedOn w:val="DefaultParagraphFont"/>
    <w:link w:val="Heading8"/>
    <w:uiPriority w:val="9"/>
    <w:semiHidden/>
    <w:rsid w:val="00F4185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F4185F"/>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nhideWhenUsed/>
    <w:rsid w:val="008672BF"/>
    <w:pPr>
      <w:tabs>
        <w:tab w:val="center" w:pos="4680"/>
        <w:tab w:val="right" w:pos="9360"/>
      </w:tabs>
      <w:spacing w:after="0" w:line="240" w:lineRule="auto"/>
    </w:pPr>
  </w:style>
  <w:style w:type="character" w:customStyle="1" w:styleId="HeaderChar">
    <w:name w:val="Header Char"/>
    <w:basedOn w:val="DefaultParagraphFont"/>
    <w:link w:val="Header"/>
    <w:rsid w:val="008672BF"/>
  </w:style>
  <w:style w:type="paragraph" w:styleId="Footer">
    <w:name w:val="footer"/>
    <w:basedOn w:val="Normal"/>
    <w:link w:val="FooterChar"/>
    <w:uiPriority w:val="99"/>
    <w:unhideWhenUsed/>
    <w:rsid w:val="008672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72BF"/>
  </w:style>
  <w:style w:type="paragraph" w:styleId="BalloonText">
    <w:name w:val="Balloon Text"/>
    <w:basedOn w:val="Normal"/>
    <w:link w:val="BalloonTextChar"/>
    <w:unhideWhenUsed/>
    <w:rsid w:val="008672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8672BF"/>
    <w:rPr>
      <w:rFonts w:ascii="Tahoma" w:hAnsi="Tahoma" w:cs="Tahoma"/>
      <w:sz w:val="16"/>
      <w:szCs w:val="16"/>
    </w:rPr>
  </w:style>
  <w:style w:type="character" w:styleId="PageNumber">
    <w:name w:val="page number"/>
    <w:basedOn w:val="DefaultParagraphFont"/>
    <w:rsid w:val="00441A3A"/>
  </w:style>
  <w:style w:type="paragraph" w:styleId="ListParagraph">
    <w:name w:val="List Paragraph"/>
    <w:basedOn w:val="Normal"/>
    <w:uiPriority w:val="34"/>
    <w:qFormat/>
    <w:rsid w:val="006B285C"/>
    <w:pPr>
      <w:spacing w:after="0" w:line="240" w:lineRule="auto"/>
      <w:ind w:left="720"/>
      <w:contextualSpacing/>
      <w:jc w:val="both"/>
    </w:pPr>
    <w:rPr>
      <w:rFonts w:ascii="Arial" w:eastAsia="Times New Roman" w:hAnsi="Arial" w:cs="Times New Roman"/>
      <w:szCs w:val="24"/>
      <w:lang w:val="pt-PT" w:eastAsia="pt-PT"/>
    </w:rPr>
  </w:style>
  <w:style w:type="paragraph" w:styleId="Title">
    <w:name w:val="Title"/>
    <w:basedOn w:val="Normal"/>
    <w:next w:val="Normal"/>
    <w:link w:val="TitleChar"/>
    <w:qFormat/>
    <w:rsid w:val="006B285C"/>
    <w:pPr>
      <w:pBdr>
        <w:bottom w:val="single" w:sz="8" w:space="4" w:color="4F81BD" w:themeColor="accent1"/>
      </w:pBdr>
      <w:spacing w:after="300" w:line="240" w:lineRule="auto"/>
      <w:contextualSpacing/>
      <w:jc w:val="both"/>
    </w:pPr>
    <w:rPr>
      <w:rFonts w:asciiTheme="majorHAnsi" w:eastAsiaTheme="majorEastAsia" w:hAnsiTheme="majorHAnsi" w:cstheme="majorBidi"/>
      <w:color w:val="17365D" w:themeColor="text2" w:themeShade="BF"/>
      <w:spacing w:val="5"/>
      <w:kern w:val="28"/>
      <w:sz w:val="52"/>
      <w:szCs w:val="52"/>
      <w:lang w:val="pt-PT" w:eastAsia="pt-PT"/>
    </w:rPr>
  </w:style>
  <w:style w:type="character" w:customStyle="1" w:styleId="TitleChar">
    <w:name w:val="Title Char"/>
    <w:basedOn w:val="DefaultParagraphFont"/>
    <w:link w:val="Title"/>
    <w:rsid w:val="006B285C"/>
    <w:rPr>
      <w:rFonts w:asciiTheme="majorHAnsi" w:eastAsiaTheme="majorEastAsia" w:hAnsiTheme="majorHAnsi" w:cstheme="majorBidi"/>
      <w:color w:val="17365D" w:themeColor="text2" w:themeShade="BF"/>
      <w:spacing w:val="5"/>
      <w:kern w:val="28"/>
      <w:sz w:val="52"/>
      <w:szCs w:val="52"/>
      <w:lang w:val="pt-PT" w:eastAsia="pt-PT"/>
    </w:rPr>
  </w:style>
  <w:style w:type="character" w:styleId="CommentReference">
    <w:name w:val="annotation reference"/>
    <w:basedOn w:val="DefaultParagraphFont"/>
    <w:semiHidden/>
    <w:unhideWhenUsed/>
    <w:rsid w:val="00091267"/>
    <w:rPr>
      <w:sz w:val="16"/>
      <w:szCs w:val="16"/>
    </w:rPr>
  </w:style>
  <w:style w:type="paragraph" w:styleId="CommentText">
    <w:name w:val="annotation text"/>
    <w:basedOn w:val="Normal"/>
    <w:link w:val="CommentTextChar"/>
    <w:unhideWhenUsed/>
    <w:rsid w:val="00091267"/>
    <w:pPr>
      <w:spacing w:line="240" w:lineRule="auto"/>
    </w:pPr>
    <w:rPr>
      <w:rFonts w:eastAsia="Calibri"/>
      <w:sz w:val="20"/>
      <w:szCs w:val="20"/>
    </w:rPr>
  </w:style>
  <w:style w:type="character" w:customStyle="1" w:styleId="CommentTextChar">
    <w:name w:val="Comment Text Char"/>
    <w:basedOn w:val="DefaultParagraphFont"/>
    <w:link w:val="CommentText"/>
    <w:rsid w:val="00091267"/>
    <w:rPr>
      <w:rFonts w:eastAsia="Calibri"/>
      <w:sz w:val="20"/>
      <w:szCs w:val="20"/>
    </w:rPr>
  </w:style>
  <w:style w:type="paragraph" w:styleId="CommentSubject">
    <w:name w:val="annotation subject"/>
    <w:basedOn w:val="CommentText"/>
    <w:next w:val="CommentText"/>
    <w:link w:val="CommentSubjectChar"/>
    <w:uiPriority w:val="99"/>
    <w:semiHidden/>
    <w:unhideWhenUsed/>
    <w:rsid w:val="0050202A"/>
    <w:rPr>
      <w:rFonts w:eastAsiaTheme="minorEastAsia"/>
      <w:b/>
      <w:bCs/>
    </w:rPr>
  </w:style>
  <w:style w:type="character" w:customStyle="1" w:styleId="CommentSubjectChar">
    <w:name w:val="Comment Subject Char"/>
    <w:basedOn w:val="CommentTextChar"/>
    <w:link w:val="CommentSubject"/>
    <w:uiPriority w:val="99"/>
    <w:semiHidden/>
    <w:rsid w:val="0050202A"/>
    <w:rPr>
      <w:rFonts w:eastAsia="Calibri"/>
      <w:b/>
      <w:bCs/>
      <w:sz w:val="20"/>
      <w:szCs w:val="20"/>
    </w:rPr>
  </w:style>
  <w:style w:type="paragraph" w:styleId="Revision">
    <w:name w:val="Revision"/>
    <w:hidden/>
    <w:uiPriority w:val="99"/>
    <w:semiHidden/>
    <w:rsid w:val="009E42A7"/>
    <w:pPr>
      <w:spacing w:after="0" w:line="240" w:lineRule="auto"/>
    </w:pPr>
  </w:style>
  <w:style w:type="character" w:styleId="Hyperlink">
    <w:name w:val="Hyperlink"/>
    <w:basedOn w:val="DefaultParagraphFont"/>
    <w:uiPriority w:val="99"/>
    <w:unhideWhenUsed/>
    <w:rsid w:val="005901A1"/>
    <w:rPr>
      <w:color w:val="0000FF" w:themeColor="hyperlink"/>
      <w:u w:val="single"/>
    </w:rPr>
  </w:style>
  <w:style w:type="character" w:customStyle="1" w:styleId="CBRBody-Level1Char">
    <w:name w:val="+CBR Body - Level 1 Char"/>
    <w:basedOn w:val="DefaultParagraphFont"/>
    <w:link w:val="CBRBody-Level1"/>
    <w:locked/>
    <w:rsid w:val="00D65426"/>
    <w:rPr>
      <w:rFonts w:ascii="Calibri" w:hAnsi="Calibri" w:cs="Calibri"/>
      <w:color w:val="000000"/>
    </w:rPr>
  </w:style>
  <w:style w:type="paragraph" w:customStyle="1" w:styleId="CBRBody-Level1">
    <w:name w:val="+CBR Body - Level 1"/>
    <w:basedOn w:val="Normal"/>
    <w:link w:val="CBRBody-Level1Char"/>
    <w:rsid w:val="00D65426"/>
    <w:pPr>
      <w:spacing w:before="200" w:after="0" w:line="264" w:lineRule="auto"/>
    </w:pPr>
    <w:rPr>
      <w:rFonts w:ascii="Calibri" w:hAnsi="Calibri" w:cs="Calibri"/>
      <w:color w:val="000000"/>
    </w:rPr>
  </w:style>
  <w:style w:type="character" w:styleId="FollowedHyperlink">
    <w:name w:val="FollowedHyperlink"/>
    <w:basedOn w:val="DefaultParagraphFont"/>
    <w:uiPriority w:val="99"/>
    <w:semiHidden/>
    <w:unhideWhenUsed/>
    <w:rsid w:val="00F4185F"/>
    <w:rPr>
      <w:color w:val="800080" w:themeColor="followedHyperlink"/>
      <w:u w:val="single"/>
    </w:rPr>
  </w:style>
  <w:style w:type="character" w:styleId="Emphasis">
    <w:name w:val="Emphasis"/>
    <w:basedOn w:val="DefaultParagraphFont"/>
    <w:uiPriority w:val="20"/>
    <w:qFormat/>
    <w:rsid w:val="00F4185F"/>
    <w:rPr>
      <w:rFonts w:asciiTheme="minorHAnsi" w:hAnsiTheme="minorHAnsi" w:cs="Calibri" w:hint="default"/>
      <w:i/>
      <w:iCs/>
      <w:sz w:val="22"/>
    </w:rPr>
  </w:style>
  <w:style w:type="character" w:styleId="Strong">
    <w:name w:val="Strong"/>
    <w:basedOn w:val="DefaultParagraphFont"/>
    <w:uiPriority w:val="22"/>
    <w:qFormat/>
    <w:rsid w:val="00F4185F"/>
    <w:rPr>
      <w:rFonts w:asciiTheme="minorHAnsi" w:hAnsiTheme="minorHAnsi" w:cs="Calibri" w:hint="default"/>
      <w:b/>
      <w:bCs/>
      <w:sz w:val="22"/>
    </w:rPr>
  </w:style>
  <w:style w:type="paragraph" w:styleId="TOC1">
    <w:name w:val="toc 1"/>
    <w:basedOn w:val="Normal"/>
    <w:next w:val="Normal"/>
    <w:autoRedefine/>
    <w:unhideWhenUsed/>
    <w:rsid w:val="00F4185F"/>
    <w:pPr>
      <w:spacing w:after="100"/>
      <w:jc w:val="both"/>
    </w:pPr>
    <w:rPr>
      <w:rFonts w:eastAsiaTheme="minorHAnsi"/>
      <w:sz w:val="21"/>
    </w:rPr>
  </w:style>
  <w:style w:type="paragraph" w:styleId="TOC2">
    <w:name w:val="toc 2"/>
    <w:basedOn w:val="Normal"/>
    <w:next w:val="Normal"/>
    <w:autoRedefine/>
    <w:unhideWhenUsed/>
    <w:rsid w:val="00F4185F"/>
    <w:pPr>
      <w:spacing w:after="100"/>
      <w:ind w:left="220"/>
      <w:jc w:val="both"/>
    </w:pPr>
    <w:rPr>
      <w:rFonts w:eastAsiaTheme="minorHAnsi"/>
      <w:sz w:val="21"/>
    </w:rPr>
  </w:style>
  <w:style w:type="paragraph" w:styleId="TOC3">
    <w:name w:val="toc 3"/>
    <w:basedOn w:val="Normal"/>
    <w:next w:val="Normal"/>
    <w:autoRedefine/>
    <w:unhideWhenUsed/>
    <w:rsid w:val="00F4185F"/>
    <w:pPr>
      <w:spacing w:after="100"/>
      <w:ind w:left="440"/>
      <w:jc w:val="both"/>
    </w:pPr>
    <w:rPr>
      <w:rFonts w:eastAsiaTheme="minorHAnsi"/>
      <w:sz w:val="21"/>
    </w:rPr>
  </w:style>
  <w:style w:type="paragraph" w:styleId="Subtitle">
    <w:name w:val="Subtitle"/>
    <w:basedOn w:val="Normal"/>
    <w:link w:val="SubtitleChar"/>
    <w:qFormat/>
    <w:rsid w:val="00F4185F"/>
    <w:pPr>
      <w:spacing w:after="0" w:line="240" w:lineRule="auto"/>
    </w:pPr>
    <w:rPr>
      <w:rFonts w:asciiTheme="majorHAnsi" w:eastAsia="Times New Roman" w:hAnsiTheme="majorHAnsi" w:cs="Times New Roman"/>
      <w:b/>
      <w:bCs/>
      <w:sz w:val="21"/>
      <w:szCs w:val="24"/>
      <w:u w:val="single"/>
    </w:rPr>
  </w:style>
  <w:style w:type="character" w:customStyle="1" w:styleId="SubtitleChar">
    <w:name w:val="Subtitle Char"/>
    <w:basedOn w:val="DefaultParagraphFont"/>
    <w:link w:val="Subtitle"/>
    <w:rsid w:val="00F4185F"/>
    <w:rPr>
      <w:rFonts w:asciiTheme="majorHAnsi" w:eastAsia="Times New Roman" w:hAnsiTheme="majorHAnsi" w:cs="Times New Roman"/>
      <w:b/>
      <w:bCs/>
      <w:sz w:val="21"/>
      <w:szCs w:val="24"/>
      <w:u w:val="single"/>
    </w:rPr>
  </w:style>
  <w:style w:type="character" w:customStyle="1" w:styleId="NoSpacingChar">
    <w:name w:val="No Spacing Char"/>
    <w:basedOn w:val="DefaultParagraphFont"/>
    <w:link w:val="NoSpacing"/>
    <w:uiPriority w:val="1"/>
    <w:locked/>
    <w:rsid w:val="00F4185F"/>
    <w:rPr>
      <w:rFonts w:ascii="Times New Roman" w:hAnsi="Times New Roman" w:cs="Times New Roman"/>
      <w:lang w:eastAsia="ja-JP"/>
    </w:rPr>
  </w:style>
  <w:style w:type="paragraph" w:styleId="NoSpacing">
    <w:name w:val="No Spacing"/>
    <w:link w:val="NoSpacingChar"/>
    <w:qFormat/>
    <w:rsid w:val="00F4185F"/>
    <w:pPr>
      <w:spacing w:after="0" w:line="240" w:lineRule="auto"/>
    </w:pPr>
    <w:rPr>
      <w:rFonts w:ascii="Times New Roman" w:hAnsi="Times New Roman" w:cs="Times New Roman"/>
      <w:lang w:eastAsia="ja-JP"/>
    </w:rPr>
  </w:style>
  <w:style w:type="paragraph" w:styleId="IntenseQuote">
    <w:name w:val="Intense Quote"/>
    <w:basedOn w:val="Normal"/>
    <w:next w:val="Normal"/>
    <w:link w:val="IntenseQuoteChar"/>
    <w:uiPriority w:val="30"/>
    <w:qFormat/>
    <w:rsid w:val="00F4185F"/>
    <w:pPr>
      <w:pBdr>
        <w:bottom w:val="single" w:sz="4" w:space="4" w:color="4F81BD" w:themeColor="accent1"/>
      </w:pBdr>
      <w:spacing w:before="200" w:after="280"/>
      <w:ind w:left="936" w:right="936"/>
      <w:jc w:val="both"/>
    </w:pPr>
    <w:rPr>
      <w:rFonts w:eastAsiaTheme="minorHAnsi"/>
      <w:b/>
      <w:bCs/>
      <w:i/>
      <w:iCs/>
      <w:color w:val="1F497D" w:themeColor="text2"/>
      <w:sz w:val="21"/>
    </w:rPr>
  </w:style>
  <w:style w:type="character" w:customStyle="1" w:styleId="IntenseQuoteChar">
    <w:name w:val="Intense Quote Char"/>
    <w:basedOn w:val="DefaultParagraphFont"/>
    <w:link w:val="IntenseQuote"/>
    <w:uiPriority w:val="30"/>
    <w:rsid w:val="00F4185F"/>
    <w:rPr>
      <w:rFonts w:eastAsiaTheme="minorHAnsi"/>
      <w:b/>
      <w:bCs/>
      <w:i/>
      <w:iCs/>
      <w:color w:val="1F497D" w:themeColor="text2"/>
      <w:sz w:val="21"/>
    </w:rPr>
  </w:style>
  <w:style w:type="paragraph" w:styleId="TOCHeading">
    <w:name w:val="TOC Heading"/>
    <w:basedOn w:val="Heading1"/>
    <w:next w:val="Normal"/>
    <w:uiPriority w:val="39"/>
    <w:unhideWhenUsed/>
    <w:qFormat/>
    <w:rsid w:val="00F4185F"/>
    <w:pPr>
      <w:keepLines/>
      <w:numPr>
        <w:numId w:val="0"/>
      </w:numPr>
      <w:spacing w:before="480" w:line="276" w:lineRule="auto"/>
      <w:jc w:val="left"/>
      <w:outlineLvl w:val="9"/>
    </w:pPr>
    <w:rPr>
      <w:rFonts w:eastAsiaTheme="majorEastAsia" w:cstheme="majorBidi"/>
      <w:color w:val="365F91" w:themeColor="accent1" w:themeShade="BF"/>
      <w:szCs w:val="28"/>
      <w:lang w:eastAsia="ja-JP"/>
    </w:rPr>
  </w:style>
  <w:style w:type="paragraph" w:customStyle="1" w:styleId="BodyText1">
    <w:name w:val="Body Text1"/>
    <w:rsid w:val="00F4185F"/>
    <w:pPr>
      <w:spacing w:after="134" w:line="288" w:lineRule="auto"/>
    </w:pPr>
    <w:rPr>
      <w:rFonts w:ascii="Trebuchet MS" w:eastAsia="Times New Roman" w:hAnsi="Trebuchet MS" w:cs="Times New Roman"/>
      <w:sz w:val="20"/>
      <w:szCs w:val="24"/>
    </w:rPr>
  </w:style>
  <w:style w:type="character" w:styleId="IntenseEmphasis">
    <w:name w:val="Intense Emphasis"/>
    <w:basedOn w:val="DefaultParagraphFont"/>
    <w:uiPriority w:val="21"/>
    <w:qFormat/>
    <w:rsid w:val="00F4185F"/>
    <w:rPr>
      <w:rFonts w:asciiTheme="minorHAnsi" w:hAnsiTheme="minorHAnsi" w:cs="Calibri" w:hint="default"/>
      <w:b/>
      <w:bCs/>
      <w:i/>
      <w:iCs/>
      <w:color w:val="1F497D" w:themeColor="text2"/>
      <w:sz w:val="22"/>
    </w:rPr>
  </w:style>
  <w:style w:type="character" w:styleId="BookTitle">
    <w:name w:val="Book Title"/>
    <w:basedOn w:val="DefaultParagraphFont"/>
    <w:uiPriority w:val="33"/>
    <w:qFormat/>
    <w:rsid w:val="00F4185F"/>
    <w:rPr>
      <w:b/>
      <w:bCs/>
      <w:smallCaps/>
      <w:spacing w:val="5"/>
    </w:rPr>
  </w:style>
  <w:style w:type="table" w:styleId="TableGrid">
    <w:name w:val="Table Grid"/>
    <w:basedOn w:val="TableNormal"/>
    <w:uiPriority w:val="39"/>
    <w:rsid w:val="00F418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D7592A"/>
    <w:pPr>
      <w:spacing w:after="160" w:line="240" w:lineRule="auto"/>
    </w:pPr>
    <w:rPr>
      <w:rFonts w:ascii="Times New Roman" w:eastAsia="Times New Roman" w:hAnsi="Times New Roman" w:cs="Times New Roman"/>
      <w:sz w:val="16"/>
      <w:szCs w:val="20"/>
    </w:rPr>
  </w:style>
  <w:style w:type="character" w:customStyle="1" w:styleId="BodyTextChar">
    <w:name w:val="Body Text Char"/>
    <w:aliases w:val="bt Char"/>
    <w:basedOn w:val="DefaultParagraphFont"/>
    <w:link w:val="BodyText"/>
    <w:rsid w:val="00D7592A"/>
    <w:rPr>
      <w:rFonts w:ascii="Times New Roman" w:eastAsia="Times New Roman" w:hAnsi="Times New Roman" w:cs="Times New Roman"/>
      <w:sz w:val="16"/>
      <w:szCs w:val="20"/>
    </w:rPr>
  </w:style>
  <w:style w:type="paragraph" w:customStyle="1" w:styleId="Sch1-1">
    <w:name w:val="Sch1-1"/>
    <w:basedOn w:val="Normal"/>
    <w:rsid w:val="00D7592A"/>
    <w:pPr>
      <w:keepNext/>
      <w:numPr>
        <w:numId w:val="11"/>
      </w:numPr>
      <w:tabs>
        <w:tab w:val="left" w:pos="720"/>
      </w:tabs>
      <w:spacing w:before="240" w:after="240" w:line="240" w:lineRule="auto"/>
      <w:jc w:val="both"/>
    </w:pPr>
    <w:rPr>
      <w:rFonts w:ascii="Univers (W1)" w:eastAsia="Times New Roman" w:hAnsi="Univers (W1)" w:cs="Times New Roman"/>
      <w:b/>
      <w:snapToGrid w:val="0"/>
      <w:sz w:val="19"/>
      <w:szCs w:val="20"/>
    </w:rPr>
  </w:style>
  <w:style w:type="paragraph" w:customStyle="1" w:styleId="ReachLocalBodyCopy">
    <w:name w:val="Reach Local Body Copy"/>
    <w:basedOn w:val="Normal"/>
    <w:rsid w:val="00D7592A"/>
    <w:pPr>
      <w:spacing w:after="0" w:line="300" w:lineRule="exact"/>
    </w:pPr>
    <w:rPr>
      <w:rFonts w:ascii="Arial" w:eastAsia="MS Mincho" w:hAnsi="Arial" w:cs="Arial"/>
      <w:color w:val="000000"/>
      <w:lang w:eastAsia="ja-JP"/>
    </w:rPr>
  </w:style>
  <w:style w:type="paragraph" w:customStyle="1" w:styleId="Sch1-2">
    <w:name w:val="Sch1-2"/>
    <w:basedOn w:val="Sch1-1"/>
    <w:rsid w:val="00D7592A"/>
    <w:pPr>
      <w:keepNext w:val="0"/>
      <w:numPr>
        <w:numId w:val="0"/>
      </w:numPr>
      <w:spacing w:before="0" w:after="0"/>
    </w:pPr>
    <w:rPr>
      <w:b w:val="0"/>
    </w:rPr>
  </w:style>
  <w:style w:type="paragraph" w:customStyle="1" w:styleId="Sch1-3">
    <w:name w:val="Sch1-3"/>
    <w:basedOn w:val="Sch1-2"/>
    <w:rsid w:val="00D7592A"/>
  </w:style>
  <w:style w:type="paragraph" w:customStyle="1" w:styleId="DocsID">
    <w:name w:val="DocsID"/>
    <w:basedOn w:val="Normal"/>
    <w:rsid w:val="00D7592A"/>
    <w:pPr>
      <w:spacing w:before="20" w:after="0" w:line="240" w:lineRule="auto"/>
    </w:pPr>
    <w:rPr>
      <w:rFonts w:ascii="Arial" w:eastAsia="Times New Roman" w:hAnsi="Arial" w:cs="Arial"/>
      <w:color w:val="000080"/>
      <w:sz w:val="16"/>
      <w:szCs w:val="20"/>
      <w:lang w:val="en-CA"/>
    </w:rPr>
  </w:style>
  <w:style w:type="paragraph" w:customStyle="1" w:styleId="UPPERCASEHEADING1">
    <w:name w:val="UPPERCASE HEADING 1"/>
    <w:aliases w:val="uh1"/>
    <w:basedOn w:val="BodyText"/>
    <w:next w:val="BodyText"/>
    <w:rsid w:val="00D7592A"/>
    <w:pPr>
      <w:keepNext/>
      <w:spacing w:after="240"/>
      <w:jc w:val="center"/>
    </w:pPr>
    <w:rPr>
      <w:rFonts w:ascii="Garamond" w:eastAsia="Calibri" w:hAnsi="Garamond"/>
      <w:b/>
      <w:bCs/>
      <w:caps/>
      <w:sz w:val="22"/>
      <w:szCs w:val="24"/>
      <w:lang w:val="en-CA"/>
    </w:rPr>
  </w:style>
  <w:style w:type="character" w:customStyle="1" w:styleId="apple-converted-space">
    <w:name w:val="apple-converted-space"/>
    <w:basedOn w:val="DefaultParagraphFont"/>
    <w:rsid w:val="00D7592A"/>
  </w:style>
  <w:style w:type="paragraph" w:customStyle="1" w:styleId="TOCHeading1">
    <w:name w:val="TOC Heading1"/>
    <w:basedOn w:val="BodyText1"/>
    <w:rsid w:val="00D7592A"/>
    <w:pPr>
      <w:keepNext/>
      <w:widowControl w:val="0"/>
      <w:suppressLineNumbers/>
      <w:spacing w:before="360" w:after="60"/>
      <w:ind w:left="360" w:hanging="360"/>
    </w:pPr>
    <w:rPr>
      <w:rFonts w:ascii="Verdana" w:hAnsi="Verdana"/>
      <w:sz w:val="28"/>
      <w:szCs w:val="28"/>
    </w:rPr>
  </w:style>
  <w:style w:type="paragraph" w:customStyle="1" w:styleId="TOCitem">
    <w:name w:val="TOC item"/>
    <w:rsid w:val="00D7592A"/>
    <w:pPr>
      <w:keepNext/>
      <w:tabs>
        <w:tab w:val="num" w:pos="240"/>
      </w:tabs>
      <w:spacing w:before="60" w:after="60" w:line="288" w:lineRule="auto"/>
      <w:ind w:left="245" w:hanging="245"/>
    </w:pPr>
    <w:rPr>
      <w:rFonts w:ascii="Trebuchet MS" w:eastAsia="Times New Roman" w:hAnsi="Trebuchet MS" w:cs="Times New Roman"/>
      <w:sz w:val="20"/>
      <w:szCs w:val="24"/>
    </w:rPr>
  </w:style>
  <w:style w:type="paragraph" w:customStyle="1" w:styleId="T1">
    <w:name w:val="T1"/>
    <w:basedOn w:val="Normal"/>
    <w:link w:val="T1Char"/>
    <w:rsid w:val="00D7592A"/>
    <w:pPr>
      <w:autoSpaceDE w:val="0"/>
      <w:autoSpaceDN w:val="0"/>
      <w:adjustRightInd w:val="0"/>
      <w:spacing w:after="119" w:line="260" w:lineRule="atLeast"/>
      <w:textAlignment w:val="center"/>
    </w:pPr>
    <w:rPr>
      <w:rFonts w:ascii="Utopia" w:eastAsia="Times New Roman" w:hAnsi="Utopia" w:cs="Utopia"/>
      <w:color w:val="000000"/>
      <w:sz w:val="19"/>
      <w:szCs w:val="19"/>
    </w:rPr>
  </w:style>
  <w:style w:type="character" w:customStyle="1" w:styleId="T1Char">
    <w:name w:val="T1 Char"/>
    <w:link w:val="T1"/>
    <w:locked/>
    <w:rsid w:val="00D7592A"/>
    <w:rPr>
      <w:rFonts w:ascii="Utopia" w:eastAsia="Times New Roman" w:hAnsi="Utopia" w:cs="Utopia"/>
      <w:color w:val="000000"/>
      <w:sz w:val="19"/>
      <w:szCs w:val="19"/>
    </w:rPr>
  </w:style>
  <w:style w:type="character" w:customStyle="1" w:styleId="BodytextChar0">
    <w:name w:val="Body text Char"/>
    <w:link w:val="BodyText2"/>
    <w:locked/>
    <w:rsid w:val="00D7592A"/>
    <w:rPr>
      <w:rFonts w:ascii="Trebuchet MS" w:hAnsi="Trebuchet MS"/>
      <w:szCs w:val="24"/>
    </w:rPr>
  </w:style>
  <w:style w:type="paragraph" w:customStyle="1" w:styleId="BodyText2">
    <w:name w:val="Body Text2"/>
    <w:link w:val="BodytextChar0"/>
    <w:rsid w:val="00D7592A"/>
    <w:pPr>
      <w:spacing w:after="134" w:line="288" w:lineRule="auto"/>
    </w:pPr>
    <w:rPr>
      <w:rFonts w:ascii="Trebuchet MS" w:hAnsi="Trebuchet MS"/>
      <w:szCs w:val="24"/>
    </w:rPr>
  </w:style>
  <w:style w:type="paragraph" w:customStyle="1" w:styleId="H2">
    <w:name w:val="H2"/>
    <w:basedOn w:val="Normal"/>
    <w:next w:val="T1"/>
    <w:rsid w:val="00D7592A"/>
    <w:pPr>
      <w:autoSpaceDE w:val="0"/>
      <w:autoSpaceDN w:val="0"/>
      <w:adjustRightInd w:val="0"/>
      <w:spacing w:before="180" w:after="57" w:line="320" w:lineRule="atLeast"/>
      <w:textAlignment w:val="center"/>
    </w:pPr>
    <w:rPr>
      <w:rFonts w:ascii="Frutiger Linotype" w:eastAsia="Times New Roman" w:hAnsi="Frutiger Linotype" w:cs="Frutiger Linotype"/>
      <w:color w:val="000000"/>
      <w:sz w:val="26"/>
      <w:szCs w:val="26"/>
    </w:rPr>
  </w:style>
  <w:style w:type="paragraph" w:customStyle="1" w:styleId="t10">
    <w:name w:val="t1"/>
    <w:basedOn w:val="Normal"/>
    <w:rsid w:val="00D7592A"/>
    <w:pPr>
      <w:autoSpaceDE w:val="0"/>
      <w:autoSpaceDN w:val="0"/>
      <w:adjustRightInd w:val="0"/>
      <w:spacing w:after="185" w:line="264" w:lineRule="atLeast"/>
      <w:textAlignment w:val="center"/>
    </w:pPr>
    <w:rPr>
      <w:rFonts w:ascii="Utopia" w:eastAsia="Times New Roman" w:hAnsi="Utopia" w:cs="Utopia"/>
      <w:color w:val="000000"/>
      <w:spacing w:val="-1"/>
      <w:sz w:val="18"/>
      <w:szCs w:val="18"/>
    </w:rPr>
  </w:style>
  <w:style w:type="character" w:customStyle="1" w:styleId="t1cut-in">
    <w:name w:val="t1 cut-in"/>
    <w:rsid w:val="00D7592A"/>
    <w:rPr>
      <w:rFonts w:ascii="Frutiger 45" w:hAnsi="Frutiger 45"/>
      <w:b/>
      <w:color w:val="E7A613"/>
      <w:sz w:val="25"/>
    </w:rPr>
  </w:style>
  <w:style w:type="paragraph" w:styleId="BodyText20">
    <w:name w:val="Body Text 2"/>
    <w:basedOn w:val="Normal"/>
    <w:link w:val="BodyText2Char"/>
    <w:rsid w:val="00D7592A"/>
    <w:pPr>
      <w:widowControl w:val="0"/>
      <w:spacing w:after="0" w:line="240" w:lineRule="auto"/>
      <w:ind w:right="-1"/>
      <w:jc w:val="both"/>
    </w:pPr>
    <w:rPr>
      <w:rFonts w:ascii="Arial" w:eastAsia="Times New Roman" w:hAnsi="Arial" w:cs="Times New Roman"/>
      <w:szCs w:val="20"/>
    </w:rPr>
  </w:style>
  <w:style w:type="character" w:customStyle="1" w:styleId="BodyText2Char">
    <w:name w:val="Body Text 2 Char"/>
    <w:basedOn w:val="DefaultParagraphFont"/>
    <w:link w:val="BodyText20"/>
    <w:rsid w:val="00D7592A"/>
    <w:rPr>
      <w:rFonts w:ascii="Arial" w:eastAsia="Times New Roman" w:hAnsi="Arial" w:cs="Times New Roman"/>
      <w:szCs w:val="20"/>
    </w:rPr>
  </w:style>
  <w:style w:type="paragraph" w:customStyle="1" w:styleId="Addressblock">
    <w:name w:val="Address block"/>
    <w:basedOn w:val="Normal"/>
    <w:rsid w:val="00D7592A"/>
    <w:pPr>
      <w:spacing w:after="0" w:line="288" w:lineRule="auto"/>
    </w:pPr>
    <w:rPr>
      <w:rFonts w:ascii="Charter BT" w:eastAsia="Times New Roman" w:hAnsi="Charter BT" w:cs="Times New Roman"/>
      <w:szCs w:val="20"/>
    </w:rPr>
  </w:style>
  <w:style w:type="paragraph" w:customStyle="1" w:styleId="T2bullet">
    <w:name w:val="T2 bullet"/>
    <w:basedOn w:val="T1"/>
    <w:rsid w:val="00D7592A"/>
    <w:pPr>
      <w:tabs>
        <w:tab w:val="left" w:pos="240"/>
      </w:tabs>
      <w:suppressAutoHyphens/>
      <w:autoSpaceDE/>
      <w:autoSpaceDN/>
      <w:adjustRightInd/>
      <w:spacing w:after="134" w:line="288" w:lineRule="auto"/>
      <w:ind w:left="245" w:hanging="245"/>
      <w:contextualSpacing/>
      <w:textAlignment w:val="auto"/>
    </w:pPr>
    <w:rPr>
      <w:rFonts w:ascii="Trebuchet MS" w:hAnsi="Trebuchet MS" w:cs="Times New Roman"/>
      <w:color w:val="auto"/>
      <w:sz w:val="20"/>
      <w:szCs w:val="24"/>
    </w:rPr>
  </w:style>
  <w:style w:type="paragraph" w:customStyle="1" w:styleId="DLnarrow">
    <w:name w:val="DL narrow"/>
    <w:basedOn w:val="T2bullet"/>
    <w:rsid w:val="00D7592A"/>
    <w:pPr>
      <w:tabs>
        <w:tab w:val="clear" w:pos="240"/>
        <w:tab w:val="left" w:pos="960"/>
      </w:tabs>
      <w:ind w:left="960" w:hanging="672"/>
    </w:pPr>
  </w:style>
  <w:style w:type="paragraph" w:customStyle="1" w:styleId="T1bold">
    <w:name w:val="T1 bold"/>
    <w:basedOn w:val="T1"/>
    <w:link w:val="T1boldChar"/>
    <w:rsid w:val="00D7592A"/>
    <w:pPr>
      <w:suppressAutoHyphens/>
      <w:autoSpaceDE/>
      <w:autoSpaceDN/>
      <w:adjustRightInd/>
      <w:spacing w:after="134" w:line="288" w:lineRule="auto"/>
      <w:textAlignment w:val="auto"/>
    </w:pPr>
    <w:rPr>
      <w:b/>
      <w:bCs/>
      <w:color w:val="F58836"/>
    </w:rPr>
  </w:style>
  <w:style w:type="character" w:customStyle="1" w:styleId="T1boldChar">
    <w:name w:val="T1 bold Char"/>
    <w:link w:val="T1bold"/>
    <w:locked/>
    <w:rsid w:val="00D7592A"/>
    <w:rPr>
      <w:rFonts w:ascii="Utopia" w:eastAsia="Times New Roman" w:hAnsi="Utopia" w:cs="Utopia"/>
      <w:b/>
      <w:bCs/>
      <w:color w:val="F58836"/>
      <w:sz w:val="19"/>
      <w:szCs w:val="19"/>
    </w:rPr>
  </w:style>
  <w:style w:type="paragraph" w:customStyle="1" w:styleId="B1">
    <w:name w:val="B1"/>
    <w:basedOn w:val="Normal"/>
    <w:rsid w:val="00D7592A"/>
    <w:pPr>
      <w:widowControl w:val="0"/>
      <w:tabs>
        <w:tab w:val="left" w:pos="-720"/>
      </w:tabs>
      <w:spacing w:after="0" w:line="240" w:lineRule="auto"/>
      <w:ind w:left="720"/>
    </w:pPr>
    <w:rPr>
      <w:rFonts w:ascii="Times New Roman" w:eastAsia="Times New Roman" w:hAnsi="Times New Roman" w:cs="Times New Roman"/>
      <w:szCs w:val="20"/>
    </w:rPr>
  </w:style>
  <w:style w:type="paragraph" w:customStyle="1" w:styleId="H1">
    <w:name w:val="H1"/>
    <w:basedOn w:val="Normal"/>
    <w:rsid w:val="00D7592A"/>
    <w:pPr>
      <w:widowControl w:val="0"/>
      <w:tabs>
        <w:tab w:val="left" w:pos="720"/>
        <w:tab w:val="left" w:pos="1440"/>
        <w:tab w:val="left" w:pos="2160"/>
        <w:tab w:val="left" w:pos="2880"/>
      </w:tabs>
      <w:spacing w:after="95" w:line="240" w:lineRule="auto"/>
    </w:pPr>
    <w:rPr>
      <w:rFonts w:ascii="Times New Roman" w:eastAsia="Times New Roman" w:hAnsi="Times New Roman" w:cs="Times New Roman"/>
      <w:b/>
      <w:noProof/>
      <w:sz w:val="26"/>
      <w:szCs w:val="20"/>
    </w:rPr>
  </w:style>
  <w:style w:type="paragraph" w:customStyle="1" w:styleId="B2">
    <w:name w:val="B2"/>
    <w:basedOn w:val="B1"/>
    <w:rsid w:val="00D7592A"/>
    <w:pPr>
      <w:tabs>
        <w:tab w:val="left" w:pos="360"/>
      </w:tabs>
      <w:spacing w:after="95"/>
      <w:ind w:left="1152" w:hanging="432"/>
    </w:pPr>
  </w:style>
  <w:style w:type="paragraph" w:customStyle="1" w:styleId="sidebar">
    <w:name w:val="sidebar"/>
    <w:basedOn w:val="Normal"/>
    <w:autoRedefine/>
    <w:rsid w:val="00D7592A"/>
    <w:pPr>
      <w:widowControl w:val="0"/>
      <w:spacing w:after="120" w:line="300" w:lineRule="exact"/>
      <w:ind w:right="45"/>
      <w:jc w:val="right"/>
    </w:pPr>
    <w:rPr>
      <w:rFonts w:ascii="Arial" w:eastAsia="Times New Roman" w:hAnsi="Arial" w:cs="Arial"/>
      <w:color w:val="0000FF"/>
      <w:sz w:val="18"/>
      <w:szCs w:val="18"/>
    </w:rPr>
  </w:style>
  <w:style w:type="paragraph" w:customStyle="1" w:styleId="DLforresume">
    <w:name w:val="DL for resume"/>
    <w:basedOn w:val="DLnarrow"/>
    <w:rsid w:val="00D7592A"/>
    <w:pPr>
      <w:tabs>
        <w:tab w:val="clear" w:pos="960"/>
        <w:tab w:val="left" w:pos="2160"/>
      </w:tabs>
      <w:suppressAutoHyphens w:val="0"/>
      <w:ind w:left="2160" w:hanging="2160"/>
      <w:contextualSpacing w:val="0"/>
    </w:pPr>
  </w:style>
  <w:style w:type="paragraph" w:styleId="Caption">
    <w:name w:val="caption"/>
    <w:basedOn w:val="Normal"/>
    <w:next w:val="Normal"/>
    <w:qFormat/>
    <w:rsid w:val="00D7592A"/>
    <w:pPr>
      <w:framePr w:w="6498" w:hSpace="240" w:vSpace="240" w:wrap="notBeside" w:vAnchor="text" w:hAnchor="page" w:x="2713" w:y="283"/>
      <w:widowControl w:val="0"/>
      <w:pBdr>
        <w:top w:val="single" w:sz="36" w:space="0" w:color="000000"/>
        <w:left w:val="single" w:sz="36" w:space="0" w:color="000000"/>
        <w:bottom w:val="single" w:sz="36" w:space="0" w:color="000000"/>
        <w:right w:val="single" w:sz="36" w:space="0" w:color="000000"/>
      </w:pBdr>
      <w:tabs>
        <w:tab w:val="center" w:pos="3249"/>
      </w:tabs>
      <w:spacing w:after="0" w:line="240" w:lineRule="auto"/>
    </w:pPr>
    <w:rPr>
      <w:rFonts w:ascii="Charter BT" w:eastAsia="Times New Roman" w:hAnsi="Charter BT" w:cs="Times New Roman"/>
      <w:b/>
      <w:sz w:val="32"/>
      <w:szCs w:val="20"/>
    </w:rPr>
  </w:style>
  <w:style w:type="paragraph" w:customStyle="1" w:styleId="msonormal0">
    <w:name w:val="msonormal"/>
    <w:basedOn w:val="Normal"/>
    <w:rsid w:val="00D759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3">
    <w:name w:val="xl63"/>
    <w:basedOn w:val="Normal"/>
    <w:rsid w:val="00D7592A"/>
    <w:pPr>
      <w:pBdr>
        <w:top w:val="single" w:sz="4" w:space="0" w:color="B1BBCC"/>
        <w:left w:val="single" w:sz="4" w:space="0" w:color="B1BBCC"/>
        <w:bottom w:val="single" w:sz="4" w:space="0" w:color="B1BBCC"/>
        <w:right w:val="single" w:sz="4" w:space="0" w:color="B1BBCC"/>
      </w:pBdr>
      <w:shd w:val="clear" w:color="000000" w:fill="DFE3E8"/>
      <w:spacing w:before="100" w:beforeAutospacing="1" w:after="100" w:afterAutospacing="1" w:line="240" w:lineRule="auto"/>
      <w:textAlignment w:val="center"/>
    </w:pPr>
    <w:rPr>
      <w:rFonts w:ascii="Times New Roman" w:eastAsia="Times New Roman" w:hAnsi="Times New Roman" w:cs="Times New Roman"/>
      <w:color w:val="363636"/>
      <w:sz w:val="20"/>
      <w:szCs w:val="20"/>
    </w:rPr>
  </w:style>
  <w:style w:type="paragraph" w:customStyle="1" w:styleId="xl64">
    <w:name w:val="xl64"/>
    <w:basedOn w:val="Normal"/>
    <w:rsid w:val="00D7592A"/>
    <w:pPr>
      <w:pBdr>
        <w:top w:val="single" w:sz="4" w:space="0" w:color="B1BBCC"/>
        <w:left w:val="single" w:sz="4" w:space="0" w:color="B1BBCC"/>
        <w:bottom w:val="single" w:sz="4" w:space="0" w:color="B1BBCC"/>
        <w:right w:val="single" w:sz="4" w:space="0" w:color="B1BBCC"/>
      </w:pBdr>
      <w:shd w:val="clear" w:color="000000" w:fill="FFFFFF"/>
      <w:spacing w:before="100" w:beforeAutospacing="1" w:after="100" w:afterAutospacing="1" w:line="240" w:lineRule="auto"/>
      <w:textAlignment w:val="center"/>
    </w:pPr>
    <w:rPr>
      <w:rFonts w:ascii="Arial" w:eastAsia="Times New Roman" w:hAnsi="Arial" w:cs="Arial"/>
      <w:b/>
      <w:bCs/>
      <w:color w:val="000000"/>
      <w:sz w:val="16"/>
      <w:szCs w:val="16"/>
    </w:rPr>
  </w:style>
  <w:style w:type="paragraph" w:customStyle="1" w:styleId="xl65">
    <w:name w:val="xl65"/>
    <w:basedOn w:val="Normal"/>
    <w:rsid w:val="00D7592A"/>
    <w:pPr>
      <w:pBdr>
        <w:top w:val="single" w:sz="4" w:space="0" w:color="B1BBCC"/>
        <w:left w:val="single" w:sz="4" w:space="0" w:color="B1BBCC"/>
        <w:bottom w:val="single" w:sz="4" w:space="0" w:color="B1BBCC"/>
        <w:right w:val="single" w:sz="4" w:space="0" w:color="B1BBCC"/>
      </w:pBdr>
      <w:shd w:val="clear" w:color="000000" w:fill="FFFFFF"/>
      <w:spacing w:before="100" w:beforeAutospacing="1" w:after="100" w:afterAutospacing="1" w:line="240" w:lineRule="auto"/>
      <w:textAlignment w:val="center"/>
    </w:pPr>
    <w:rPr>
      <w:rFonts w:ascii="Arial" w:eastAsia="Times New Roman" w:hAnsi="Arial" w:cs="Arial"/>
      <w:sz w:val="16"/>
      <w:szCs w:val="16"/>
    </w:rPr>
  </w:style>
  <w:style w:type="paragraph" w:customStyle="1" w:styleId="xl66">
    <w:name w:val="xl66"/>
    <w:basedOn w:val="Normal"/>
    <w:rsid w:val="00D7592A"/>
    <w:pPr>
      <w:pBdr>
        <w:top w:val="single" w:sz="4" w:space="0" w:color="B1BBCC"/>
        <w:left w:val="single" w:sz="4" w:space="0" w:color="B1BBCC"/>
        <w:bottom w:val="single" w:sz="4" w:space="0" w:color="B1BBCC"/>
        <w:right w:val="single" w:sz="4" w:space="0" w:color="B1BBCC"/>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rPr>
  </w:style>
  <w:style w:type="paragraph" w:customStyle="1" w:styleId="xl67">
    <w:name w:val="xl67"/>
    <w:basedOn w:val="Normal"/>
    <w:rsid w:val="00D7592A"/>
    <w:pPr>
      <w:pBdr>
        <w:top w:val="single" w:sz="4" w:space="0" w:color="B1BBCC"/>
        <w:left w:val="single" w:sz="4" w:space="0" w:color="B1BBCC"/>
        <w:bottom w:val="single" w:sz="4" w:space="0" w:color="B1BBCC"/>
        <w:right w:val="single" w:sz="4" w:space="0" w:color="B1BBCC"/>
      </w:pBdr>
      <w:shd w:val="clear" w:color="000000" w:fill="FFF200"/>
      <w:spacing w:before="100" w:beforeAutospacing="1" w:after="100" w:afterAutospacing="1" w:line="240" w:lineRule="auto"/>
      <w:textAlignment w:val="center"/>
    </w:pPr>
    <w:rPr>
      <w:rFonts w:ascii="Arial" w:eastAsia="Times New Roman" w:hAnsi="Arial" w:cs="Arial"/>
      <w:b/>
      <w:bCs/>
      <w:color w:val="000000"/>
      <w:sz w:val="16"/>
      <w:szCs w:val="16"/>
    </w:rPr>
  </w:style>
  <w:style w:type="paragraph" w:customStyle="1" w:styleId="xl68">
    <w:name w:val="xl68"/>
    <w:basedOn w:val="Normal"/>
    <w:rsid w:val="00D7592A"/>
    <w:pPr>
      <w:pBdr>
        <w:top w:val="single" w:sz="4" w:space="0" w:color="B1BBCC"/>
        <w:left w:val="single" w:sz="4" w:space="0" w:color="B1BBCC"/>
        <w:bottom w:val="single" w:sz="4" w:space="0" w:color="B1BBCC"/>
        <w:right w:val="single" w:sz="4" w:space="0" w:color="B1BBCC"/>
      </w:pBdr>
      <w:shd w:val="clear" w:color="000000" w:fill="FFF200"/>
      <w:spacing w:before="100" w:beforeAutospacing="1" w:after="100" w:afterAutospacing="1" w:line="240" w:lineRule="auto"/>
      <w:textAlignment w:val="center"/>
    </w:pPr>
    <w:rPr>
      <w:rFonts w:ascii="Arial" w:eastAsia="Times New Roman" w:hAnsi="Arial" w:cs="Arial"/>
      <w:sz w:val="16"/>
      <w:szCs w:val="16"/>
    </w:rPr>
  </w:style>
  <w:style w:type="paragraph" w:customStyle="1" w:styleId="prj0">
    <w:name w:val="prj0"/>
    <w:basedOn w:val="Normal"/>
    <w:rsid w:val="00D7592A"/>
    <w:pPr>
      <w:pBdr>
        <w:top w:val="single" w:sz="4" w:space="0" w:color="B1BBCC"/>
        <w:left w:val="single" w:sz="4" w:space="0" w:color="B1BBCC"/>
        <w:bottom w:val="single" w:sz="4" w:space="0" w:color="B1BBCC"/>
        <w:right w:val="single" w:sz="4" w:space="0" w:color="B1BBCC"/>
      </w:pBdr>
      <w:spacing w:before="100" w:beforeAutospacing="1" w:after="100" w:afterAutospacing="1" w:line="240" w:lineRule="auto"/>
    </w:pPr>
    <w:rPr>
      <w:rFonts w:ascii="Calibri" w:eastAsia="Times New Roman" w:hAnsi="Calibri" w:cs="Calibri"/>
      <w:sz w:val="20"/>
      <w:szCs w:val="20"/>
      <w:lang w:val="en-CA" w:eastAsia="en-CA"/>
    </w:rPr>
  </w:style>
  <w:style w:type="paragraph" w:customStyle="1" w:styleId="prj1">
    <w:name w:val="prj1"/>
    <w:basedOn w:val="Normal"/>
    <w:rsid w:val="00D7592A"/>
    <w:pPr>
      <w:pBdr>
        <w:top w:val="single" w:sz="4" w:space="0" w:color="B1BBCC"/>
        <w:left w:val="single" w:sz="4" w:space="0" w:color="B1BBCC"/>
        <w:bottom w:val="single" w:sz="4" w:space="0" w:color="B1BBCC"/>
        <w:right w:val="single" w:sz="4" w:space="0" w:color="B1BBCC"/>
      </w:pBdr>
      <w:spacing w:before="100" w:beforeAutospacing="1" w:after="100" w:afterAutospacing="1" w:line="240" w:lineRule="auto"/>
    </w:pPr>
    <w:rPr>
      <w:rFonts w:ascii="Arial" w:eastAsia="Times New Roman" w:hAnsi="Arial" w:cs="Arial"/>
      <w:sz w:val="16"/>
      <w:szCs w:val="16"/>
      <w:lang w:val="en-CA" w:eastAsia="en-CA"/>
    </w:rPr>
  </w:style>
  <w:style w:type="table" w:customStyle="1" w:styleId="PlainTable31">
    <w:name w:val="Plain Table 31"/>
    <w:basedOn w:val="TableNormal"/>
    <w:uiPriority w:val="43"/>
    <w:rsid w:val="00D7592A"/>
    <w:pPr>
      <w:spacing w:after="0" w:line="240" w:lineRule="auto"/>
    </w:pPr>
    <w:rPr>
      <w:rFonts w:eastAsiaTheme="minorHAnsi"/>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3-Accent51">
    <w:name w:val="List Table 3 - Accent 51"/>
    <w:basedOn w:val="TableNormal"/>
    <w:uiPriority w:val="48"/>
    <w:rsid w:val="00CE2CE8"/>
    <w:pPr>
      <w:spacing w:after="0" w:line="240" w:lineRule="auto"/>
    </w:pPr>
    <w:rPr>
      <w:rFonts w:ascii="Times New Roman" w:eastAsia="SimSun" w:hAnsi="Times New Roman" w:cs="Times New Roman"/>
      <w:sz w:val="20"/>
      <w:szCs w:val="20"/>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12152">
      <w:bodyDiv w:val="1"/>
      <w:marLeft w:val="0"/>
      <w:marRight w:val="0"/>
      <w:marTop w:val="0"/>
      <w:marBottom w:val="0"/>
      <w:divBdr>
        <w:top w:val="none" w:sz="0" w:space="0" w:color="auto"/>
        <w:left w:val="none" w:sz="0" w:space="0" w:color="auto"/>
        <w:bottom w:val="none" w:sz="0" w:space="0" w:color="auto"/>
        <w:right w:val="none" w:sz="0" w:space="0" w:color="auto"/>
      </w:divBdr>
    </w:div>
    <w:div w:id="498082015">
      <w:bodyDiv w:val="1"/>
      <w:marLeft w:val="0"/>
      <w:marRight w:val="0"/>
      <w:marTop w:val="0"/>
      <w:marBottom w:val="0"/>
      <w:divBdr>
        <w:top w:val="none" w:sz="0" w:space="0" w:color="auto"/>
        <w:left w:val="none" w:sz="0" w:space="0" w:color="auto"/>
        <w:bottom w:val="none" w:sz="0" w:space="0" w:color="auto"/>
        <w:right w:val="none" w:sz="0" w:space="0" w:color="auto"/>
      </w:divBdr>
    </w:div>
    <w:div w:id="612173093">
      <w:bodyDiv w:val="1"/>
      <w:marLeft w:val="0"/>
      <w:marRight w:val="0"/>
      <w:marTop w:val="0"/>
      <w:marBottom w:val="0"/>
      <w:divBdr>
        <w:top w:val="none" w:sz="0" w:space="0" w:color="auto"/>
        <w:left w:val="none" w:sz="0" w:space="0" w:color="auto"/>
        <w:bottom w:val="none" w:sz="0" w:space="0" w:color="auto"/>
        <w:right w:val="none" w:sz="0" w:space="0" w:color="auto"/>
      </w:divBdr>
    </w:div>
    <w:div w:id="621959079">
      <w:bodyDiv w:val="1"/>
      <w:marLeft w:val="0"/>
      <w:marRight w:val="0"/>
      <w:marTop w:val="0"/>
      <w:marBottom w:val="0"/>
      <w:divBdr>
        <w:top w:val="none" w:sz="0" w:space="0" w:color="auto"/>
        <w:left w:val="none" w:sz="0" w:space="0" w:color="auto"/>
        <w:bottom w:val="none" w:sz="0" w:space="0" w:color="auto"/>
        <w:right w:val="none" w:sz="0" w:space="0" w:color="auto"/>
      </w:divBdr>
    </w:div>
    <w:div w:id="1180579267">
      <w:bodyDiv w:val="1"/>
      <w:marLeft w:val="0"/>
      <w:marRight w:val="0"/>
      <w:marTop w:val="0"/>
      <w:marBottom w:val="0"/>
      <w:divBdr>
        <w:top w:val="none" w:sz="0" w:space="0" w:color="auto"/>
        <w:left w:val="none" w:sz="0" w:space="0" w:color="auto"/>
        <w:bottom w:val="none" w:sz="0" w:space="0" w:color="auto"/>
        <w:right w:val="none" w:sz="0" w:space="0" w:color="auto"/>
      </w:divBdr>
    </w:div>
    <w:div w:id="1187332695">
      <w:bodyDiv w:val="1"/>
      <w:marLeft w:val="0"/>
      <w:marRight w:val="0"/>
      <w:marTop w:val="0"/>
      <w:marBottom w:val="0"/>
      <w:divBdr>
        <w:top w:val="none" w:sz="0" w:space="0" w:color="auto"/>
        <w:left w:val="none" w:sz="0" w:space="0" w:color="auto"/>
        <w:bottom w:val="none" w:sz="0" w:space="0" w:color="auto"/>
        <w:right w:val="none" w:sz="0" w:space="0" w:color="auto"/>
      </w:divBdr>
    </w:div>
    <w:div w:id="1416778828">
      <w:bodyDiv w:val="1"/>
      <w:marLeft w:val="0"/>
      <w:marRight w:val="0"/>
      <w:marTop w:val="0"/>
      <w:marBottom w:val="0"/>
      <w:divBdr>
        <w:top w:val="none" w:sz="0" w:space="0" w:color="auto"/>
        <w:left w:val="none" w:sz="0" w:space="0" w:color="auto"/>
        <w:bottom w:val="none" w:sz="0" w:space="0" w:color="auto"/>
        <w:right w:val="none" w:sz="0" w:space="0" w:color="auto"/>
      </w:divBdr>
    </w:div>
    <w:div w:id="1902672646">
      <w:bodyDiv w:val="1"/>
      <w:marLeft w:val="0"/>
      <w:marRight w:val="0"/>
      <w:marTop w:val="0"/>
      <w:marBottom w:val="0"/>
      <w:divBdr>
        <w:top w:val="none" w:sz="0" w:space="0" w:color="auto"/>
        <w:left w:val="none" w:sz="0" w:space="0" w:color="auto"/>
        <w:bottom w:val="none" w:sz="0" w:space="0" w:color="auto"/>
        <w:right w:val="none" w:sz="0" w:space="0" w:color="auto"/>
      </w:divBdr>
    </w:div>
    <w:div w:id="2051495086">
      <w:bodyDiv w:val="1"/>
      <w:marLeft w:val="0"/>
      <w:marRight w:val="0"/>
      <w:marTop w:val="0"/>
      <w:marBottom w:val="0"/>
      <w:divBdr>
        <w:top w:val="none" w:sz="0" w:space="0" w:color="auto"/>
        <w:left w:val="none" w:sz="0" w:space="0" w:color="auto"/>
        <w:bottom w:val="none" w:sz="0" w:space="0" w:color="auto"/>
        <w:right w:val="none" w:sz="0" w:space="0" w:color="auto"/>
      </w:divBdr>
    </w:div>
    <w:div w:id="20805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LMM@LBWL.COM" TargetMode="External"/><Relationship Id="rId4" Type="http://schemas.openxmlformats.org/officeDocument/2006/relationships/styles" Target="styles.xml"/><Relationship Id="rId9" Type="http://schemas.openxmlformats.org/officeDocument/2006/relationships/hyperlink" Target="https://gcc02.safelinks.protection.outlook.com/?url=http%3A%2F%2Fwww.ipayables.com%2Fbwl%2F&amp;data=05%7C01%7CElissa.McDaniels%40LBWL.COM%7Cc6048f72fd4449a7c76b08da75828fda%7C8ba9e4d672d34e24be0f8936881f9f9f%7C0%7C0%7C637951500867242519%7CUnknown%7CTWFpbGZsb3d8eyJWIjoiMC4wLjAwMDAiLCJQIjoiV2luMzIiLCJBTiI6Ik1haWwiLCJXVCI6Mn0%3D%7C3000%7C%7C%7C&amp;sdata=MXA7eJmX2SmZOGX2qC%2FgGQU%2Bqw4uF60ZOU2H4W%2B3da0%3D&amp;reserve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ABFC9-0C87-4146-868D-B1C3724FB2F0}">
  <ds:schemaRefs>
    <ds:schemaRef ds:uri="http://schemas.openxmlformats.org/officeDocument/2006/bibliography"/>
  </ds:schemaRefs>
</ds:datastoreItem>
</file>

<file path=customXml/itemProps2.xml><?xml version="1.0" encoding="utf-8"?>
<ds:datastoreItem xmlns:ds="http://schemas.openxmlformats.org/officeDocument/2006/customXml" ds:itemID="{AAC6995B-186F-4C7D-8043-EB3F976C7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2932</Words>
  <Characters>16713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efacec</Company>
  <LinksUpToDate>false</LinksUpToDate>
  <CharactersWithSpaces>19606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Paulo Barbosa</dc:creator>
  <cp:lastModifiedBy>Nikki Bradshaw</cp:lastModifiedBy>
  <cp:revision>4</cp:revision>
  <cp:lastPrinted>2016-12-17T21:21:00Z</cp:lastPrinted>
  <dcterms:created xsi:type="dcterms:W3CDTF">2026-06-18T18:31:00Z</dcterms:created>
  <dcterms:modified xsi:type="dcterms:W3CDTF">2026-06-19T11:44:00Z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382dbaad-820e-424f-8099-ef26cf37f6b4</vt:lpwstr>
  </property>
</Properties>
</file>